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基于国家IPv6发展监测平台关于网站域名IPv6支持度的评测指标</w:t>
      </w:r>
    </w:p>
    <w:p>
      <w:pPr>
        <w:jc w:val="center"/>
      </w:pPr>
      <w:r>
        <w:rPr>
          <w:rFonts w:hint="eastAsia"/>
        </w:rPr>
        <w:t>（</w:t>
      </w:r>
      <w:r>
        <w:rPr>
          <w:rFonts w:hint="eastAsia"/>
          <w:color w:val="FF6600"/>
        </w:rPr>
        <w:t>2022年</w:t>
      </w:r>
      <w:r>
        <w:rPr>
          <w:rFonts w:hint="default"/>
          <w:color w:val="FF6600"/>
        </w:rPr>
        <w:t xml:space="preserve"> </w:t>
      </w:r>
      <w:r>
        <w:rPr>
          <w:rFonts w:hint="eastAsia"/>
          <w:color w:val="FF6600"/>
          <w:lang w:val="en-US" w:eastAsia="zh-Hans"/>
        </w:rPr>
        <w:t>v</w:t>
      </w:r>
      <w:r>
        <w:rPr>
          <w:rFonts w:hint="default"/>
          <w:color w:val="FF6600"/>
          <w:lang w:eastAsia="zh-Hans"/>
        </w:rPr>
        <w:t>2.0</w:t>
      </w:r>
      <w:r>
        <w:rPr>
          <w:rFonts w:hint="eastAsia"/>
        </w:rPr>
        <w:t>）</w:t>
      </w:r>
    </w:p>
    <w:p>
      <w:pPr>
        <w:jc w:val="center"/>
      </w:pPr>
    </w:p>
    <w:p>
      <w:pPr>
        <w:spacing w:after="211" w:afterLines="50"/>
      </w:pPr>
      <w:r>
        <w:rPr>
          <w:rFonts w:hint="eastAsia"/>
        </w:rPr>
        <w:t>参考和说明</w:t>
      </w:r>
    </w:p>
    <w:p>
      <w:pPr>
        <w:spacing w:after="211" w:afterLines="50"/>
      </w:pPr>
      <w:r>
        <w:rPr>
          <w:rFonts w:hint="eastAsia"/>
        </w:rPr>
        <w:tab/>
      </w:r>
      <w:r>
        <w:rPr>
          <w:rFonts w:hint="eastAsia"/>
        </w:rPr>
        <w:t>本文的内容，是依据“推进IPv6规模部署专家委员会”于2018年11月制定的《中国网站和移动应用IPv6支持度评测指标》和当前中央网信办相关文件和政策要求，结合国家IPv6发展监测平台（www.china-ipv6.cn）的实际情况进行节选、整理而成。</w:t>
      </w:r>
    </w:p>
    <w:p>
      <w:pPr>
        <w:pStyle w:val="8"/>
        <w:numPr>
          <w:ilvl w:val="0"/>
          <w:numId w:val="1"/>
        </w:numPr>
        <w:spacing w:after="211" w:afterLines="50"/>
        <w:ind w:firstLineChars="0"/>
      </w:pPr>
      <w:r>
        <w:rPr>
          <w:rFonts w:hint="eastAsia"/>
        </w:rPr>
        <w:t>术语解释</w:t>
      </w:r>
    </w:p>
    <w:p>
      <w:pPr>
        <w:pStyle w:val="8"/>
        <w:numPr>
          <w:ilvl w:val="0"/>
          <w:numId w:val="2"/>
        </w:numPr>
        <w:ind w:firstLineChars="0"/>
      </w:pPr>
      <w:r>
        <w:t>网站首页</w:t>
      </w:r>
      <w:r>
        <w:rPr>
          <w:rFonts w:hint="eastAsia"/>
        </w:rPr>
        <w:t>：</w:t>
      </w:r>
      <w:r>
        <w:t>是一个网站的入口网页</w:t>
      </w:r>
      <w:r>
        <w:rPr>
          <w:rFonts w:hint="eastAsia"/>
        </w:rPr>
        <w:t>，</w:t>
      </w:r>
      <w:r>
        <w:t>即用户通过浏览器或者客户端访问</w:t>
      </w:r>
      <w:r>
        <w:rPr>
          <w:rFonts w:hint="eastAsia"/>
        </w:rPr>
        <w:t>指定</w:t>
      </w:r>
      <w:r>
        <w:t>网站域名时</w:t>
      </w:r>
      <w:r>
        <w:rPr>
          <w:rFonts w:hint="eastAsia"/>
        </w:rPr>
        <w:t>，</w:t>
      </w:r>
      <w:r>
        <w:t>用户能够得到的第一屏内容</w:t>
      </w:r>
      <w:r>
        <w:rPr>
          <w:rFonts w:hint="eastAsia"/>
        </w:rPr>
        <w:t>，</w:t>
      </w:r>
      <w:r>
        <w:t>具有引导用户浏览网站其他部分的作用</w:t>
      </w:r>
      <w:r>
        <w:rPr>
          <w:rFonts w:hint="eastAsia"/>
        </w:rPr>
        <w:t>。</w:t>
      </w:r>
    </w:p>
    <w:p>
      <w:pPr>
        <w:pStyle w:val="8"/>
        <w:numPr>
          <w:ilvl w:val="0"/>
          <w:numId w:val="2"/>
        </w:numPr>
        <w:ind w:firstLineChars="0"/>
      </w:pPr>
      <w:r>
        <w:t>网站二级链接</w:t>
      </w:r>
      <w:r>
        <w:rPr>
          <w:rFonts w:hint="eastAsia"/>
        </w:rPr>
        <w:t>：</w:t>
      </w:r>
      <w:r>
        <w:t>用户通过浏览器或者客户端访问网站的</w:t>
      </w:r>
      <w:r>
        <w:rPr>
          <w:rFonts w:hint="eastAsia"/>
        </w:rPr>
        <w:t>指定</w:t>
      </w:r>
      <w:r>
        <w:t>域名后</w:t>
      </w:r>
      <w:r>
        <w:rPr>
          <w:rFonts w:hint="eastAsia"/>
        </w:rPr>
        <w:t>，</w:t>
      </w:r>
      <w:r>
        <w:t>能够通过网站首页直接访问的下一级页面或者链接</w:t>
      </w:r>
      <w:r>
        <w:rPr>
          <w:rFonts w:hint="eastAsia"/>
        </w:rPr>
        <w:t>，</w:t>
      </w:r>
      <w:r>
        <w:t>且位于该页面或者链接完整访问路径中的域名属于网站运营单位</w:t>
      </w:r>
      <w:r>
        <w:rPr>
          <w:rFonts w:hint="eastAsia"/>
        </w:rPr>
        <w:t>（内部链接）。包括页面</w:t>
      </w:r>
      <w:r>
        <w:t>链接</w:t>
      </w:r>
      <w:r>
        <w:rPr>
          <w:rFonts w:hint="eastAsia"/>
        </w:rPr>
        <w:t>、</w:t>
      </w:r>
      <w:r>
        <w:t>插件、多媒体</w:t>
      </w:r>
      <w:r>
        <w:rPr>
          <w:rFonts w:hint="eastAsia"/>
        </w:rPr>
        <w:t>、样式文件、脚本</w:t>
      </w:r>
      <w:r>
        <w:t>等业务资源</w:t>
      </w:r>
      <w:r>
        <w:rPr>
          <w:rFonts w:hint="eastAsia"/>
        </w:rPr>
        <w:t>。</w:t>
      </w:r>
    </w:p>
    <w:p>
      <w:pPr>
        <w:pStyle w:val="8"/>
        <w:numPr>
          <w:ilvl w:val="0"/>
          <w:numId w:val="2"/>
        </w:numPr>
        <w:ind w:firstLineChars="0"/>
      </w:pPr>
      <w:r>
        <w:t>网站三级链接</w:t>
      </w:r>
      <w:r>
        <w:rPr>
          <w:rFonts w:hint="eastAsia"/>
        </w:rPr>
        <w:t>：</w:t>
      </w:r>
      <w:r>
        <w:t>用户通过浏览器或者客户端访问网站的域名后,能够通过网站二级页面或者链接直接访问的下一级页面或者链接</w:t>
      </w:r>
      <w:r>
        <w:rPr>
          <w:rFonts w:hint="eastAsia"/>
        </w:rPr>
        <w:t>，</w:t>
      </w:r>
      <w:r>
        <w:t>且位于该页面或者链接完整访问路径中的域名属于网站运营单位</w:t>
      </w:r>
      <w:r>
        <w:rPr>
          <w:rFonts w:hint="eastAsia"/>
        </w:rPr>
        <w:t>（内部链接）。包括页面</w:t>
      </w:r>
      <w:r>
        <w:t>链接</w:t>
      </w:r>
      <w:r>
        <w:rPr>
          <w:rFonts w:hint="eastAsia"/>
        </w:rPr>
        <w:t>、</w:t>
      </w:r>
      <w:r>
        <w:t>插件、多媒体</w:t>
      </w:r>
      <w:r>
        <w:rPr>
          <w:rFonts w:hint="eastAsia"/>
        </w:rPr>
        <w:t>、样式文件、脚本</w:t>
      </w:r>
      <w:r>
        <w:t>等业务资源</w:t>
      </w:r>
      <w:r>
        <w:rPr>
          <w:rFonts w:hint="eastAsia"/>
        </w:rPr>
        <w:t>。</w:t>
      </w:r>
    </w:p>
    <w:p>
      <w:pPr>
        <w:pStyle w:val="8"/>
        <w:numPr>
          <w:ilvl w:val="0"/>
          <w:numId w:val="2"/>
        </w:numPr>
        <w:ind w:firstLineChars="0"/>
      </w:pPr>
      <w:r>
        <w:t>外部链接</w:t>
      </w:r>
      <w:r>
        <w:rPr>
          <w:rFonts w:hint="eastAsia"/>
        </w:rPr>
        <w:t>：</w:t>
      </w:r>
      <w:r>
        <w:t>用户通过浏览器或者客户端访问网站的域名后</w:t>
      </w:r>
      <w:r>
        <w:rPr>
          <w:rFonts w:hint="eastAsia"/>
        </w:rPr>
        <w:t>，</w:t>
      </w:r>
      <w:r>
        <w:t>通过网站首页、二级页面或者链接、三级页面或者链接能够直接访问的页面、链接、插件、多媒体</w:t>
      </w:r>
      <w:r>
        <w:rPr>
          <w:rFonts w:hint="eastAsia"/>
        </w:rPr>
        <w:t>、样式文件、脚本</w:t>
      </w:r>
      <w:r>
        <w:t>等业务资源</w:t>
      </w:r>
      <w:r>
        <w:rPr>
          <w:rFonts w:hint="eastAsia"/>
        </w:rPr>
        <w:t>，</w:t>
      </w:r>
      <w:r>
        <w:t xml:space="preserve">但位于这些业务资源完整访问路径中的域名不属于网站运营单位。 </w:t>
      </w:r>
    </w:p>
    <w:p>
      <w:pPr>
        <w:pStyle w:val="8"/>
        <w:numPr>
          <w:ilvl w:val="0"/>
          <w:numId w:val="2"/>
        </w:numPr>
        <w:ind w:firstLineChars="0"/>
      </w:pPr>
      <w:r>
        <w:t>重要性指标</w:t>
      </w:r>
      <w:r>
        <w:rPr>
          <w:rFonts w:hint="eastAsia"/>
        </w:rPr>
        <w:t>：</w:t>
      </w:r>
      <w:r>
        <w:t>是网站IPv6 改造完成后必须具备或者满足的指标</w:t>
      </w:r>
      <w:r>
        <w:rPr>
          <w:rFonts w:hint="eastAsia"/>
        </w:rPr>
        <w:t>，</w:t>
      </w:r>
      <w:r>
        <w:t xml:space="preserve">否则视为 IPv6 改造不成功。 </w:t>
      </w:r>
    </w:p>
    <w:p>
      <w:pPr>
        <w:pStyle w:val="8"/>
        <w:numPr>
          <w:ilvl w:val="0"/>
          <w:numId w:val="2"/>
        </w:numPr>
        <w:ind w:firstLineChars="0"/>
      </w:pPr>
      <w:r>
        <w:t>参考性指标</w:t>
      </w:r>
      <w:r>
        <w:rPr>
          <w:rFonts w:hint="eastAsia"/>
        </w:rPr>
        <w:t>：</w:t>
      </w:r>
      <w:r>
        <w:t>是用于网站IPv6 改造程度评价的指标</w:t>
      </w:r>
      <w:r>
        <w:rPr>
          <w:rFonts w:hint="eastAsia"/>
        </w:rPr>
        <w:t>，</w:t>
      </w:r>
      <w:r>
        <w:t xml:space="preserve">能够为网站的 IPv6 支持程度提供参考性数据。 </w:t>
      </w:r>
    </w:p>
    <w:p>
      <w:pPr>
        <w:spacing w:after="211" w:afterLines="50"/>
      </w:pPr>
    </w:p>
    <w:p>
      <w:pPr>
        <w:widowControl/>
        <w:autoSpaceDE w:val="0"/>
        <w:autoSpaceDN w:val="0"/>
        <w:adjustRightInd w:val="0"/>
        <w:spacing w:after="240"/>
        <w:jc w:val="left"/>
      </w:pPr>
      <w:r>
        <w:rPr>
          <w:rFonts w:hint="eastAsia"/>
        </w:rPr>
        <w:t>二、网站IPv6支持度评测指标</w:t>
      </w:r>
    </w:p>
    <w:p>
      <w:pPr>
        <w:widowControl/>
        <w:autoSpaceDE w:val="0"/>
        <w:autoSpaceDN w:val="0"/>
        <w:adjustRightInd w:val="0"/>
        <w:spacing w:after="240"/>
        <w:jc w:val="left"/>
      </w:pPr>
      <w:r>
        <w:rPr>
          <w:rFonts w:hint="eastAsia"/>
        </w:rPr>
        <w:t>（一）网站域名IPv6支持度评测指标</w:t>
      </w:r>
    </w:p>
    <w:p>
      <w:pPr>
        <w:widowControl/>
        <w:autoSpaceDE w:val="0"/>
        <w:autoSpaceDN w:val="0"/>
        <w:adjustRightInd w:val="0"/>
        <w:spacing w:after="240"/>
        <w:jc w:val="left"/>
      </w:pPr>
      <w:r>
        <w:rPr>
          <w:rFonts w:hint="eastAsia"/>
        </w:rPr>
        <w:tab/>
      </w:r>
      <w:r>
        <w:t>1</w:t>
      </w:r>
      <w:r>
        <w:rPr>
          <w:rFonts w:hint="eastAsia"/>
        </w:rPr>
        <w:t>、</w:t>
      </w:r>
      <w:r>
        <w:t>网站</w:t>
      </w:r>
      <w:r>
        <w:rPr>
          <w:rFonts w:hint="eastAsia"/>
        </w:rPr>
        <w:t>域名</w:t>
      </w:r>
      <w:r>
        <w:t>域名AAAA记录解析能力 </w:t>
      </w: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t>域名AAAA记录是网站所属权威域名服务器上实现网站域名和IPv6地址映射的一种资源记录。网站系统支持IPv6</w:t>
      </w:r>
      <w:r>
        <w:rPr>
          <w:rFonts w:hint="eastAsia"/>
        </w:rPr>
        <w:t>，</w:t>
      </w:r>
      <w:r>
        <w:t>其权威域名服务器上必须配置有对应的AAAA记录</w:t>
      </w:r>
      <w:r>
        <w:rPr>
          <w:rFonts w:hint="eastAsia"/>
        </w:rPr>
        <w:t>，</w:t>
      </w:r>
      <w:r>
        <w:t>且能够响应用户基于IPv4或者IPv6协议的AAAA记录的查询请求</w:t>
      </w:r>
      <w:r>
        <w:rPr>
          <w:rFonts w:hint="eastAsia"/>
        </w:rPr>
        <w:t>，</w:t>
      </w:r>
      <w:r>
        <w:t>支持域名AAAA记录的解析</w:t>
      </w:r>
      <w:r>
        <w:rPr>
          <w:rFonts w:hint="eastAsia"/>
        </w:rPr>
        <w:t>，</w:t>
      </w:r>
      <w:r>
        <w:t xml:space="preserve">并将AAAA记录解析结果返回给用户。 </w:t>
      </w: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t>网站域名AAAA记录解析能力指网站权威域名服务器上是否配置了</w:t>
      </w:r>
      <w:r>
        <w:rPr>
          <w:rFonts w:hint="eastAsia"/>
        </w:rPr>
        <w:t>该</w:t>
      </w:r>
      <w:r>
        <w:t>域名的AAAA记录</w:t>
      </w:r>
      <w:r>
        <w:rPr>
          <w:rFonts w:hint="eastAsia"/>
        </w:rPr>
        <w:t>，</w:t>
      </w:r>
      <w:r>
        <w:t>并能够响应来自于用户域名的AAAA记录查询请求</w:t>
      </w:r>
      <w:r>
        <w:rPr>
          <w:rFonts w:hint="eastAsia"/>
        </w:rPr>
        <w:t>，</w:t>
      </w:r>
      <w:r>
        <w:t xml:space="preserve">并能够将域名的AAAA记录解析结果返回给用户。 </w:t>
      </w:r>
    </w:p>
    <w:p>
      <w:pPr>
        <w:widowControl/>
        <w:autoSpaceDE w:val="0"/>
        <w:autoSpaceDN w:val="0"/>
        <w:adjustRightInd w:val="0"/>
        <w:spacing w:after="211" w:afterLines="50"/>
        <w:jc w:val="left"/>
      </w:pPr>
      <w:r>
        <w:rPr>
          <w:rFonts w:hint="eastAsia"/>
        </w:rPr>
        <w:tab/>
      </w:r>
      <w:r>
        <w:t>网站域名AAAA记录解析能力是网站IPv6支持度评测指标中的重要指标。</w:t>
      </w:r>
      <w:r>
        <w:rPr>
          <w:rFonts w:ascii="Times" w:hAnsi="Times" w:cs="Times"/>
          <w:kern w:val="0"/>
          <w:sz w:val="42"/>
          <w:szCs w:val="42"/>
        </w:rPr>
        <w:t xml:space="preserve"> </w:t>
      </w:r>
    </w:p>
    <w:p>
      <w:pPr>
        <w:widowControl/>
        <w:autoSpaceDE w:val="0"/>
        <w:autoSpaceDN w:val="0"/>
        <w:adjustRightInd w:val="0"/>
        <w:spacing w:after="240"/>
        <w:jc w:val="left"/>
      </w:pPr>
      <w:r>
        <w:rPr>
          <w:rFonts w:hint="eastAsia"/>
        </w:rPr>
        <w:tab/>
      </w:r>
      <w:r>
        <w:t>2</w:t>
      </w:r>
      <w:r>
        <w:rPr>
          <w:rFonts w:hint="eastAsia"/>
        </w:rPr>
        <w:t>、</w:t>
      </w:r>
      <w:r>
        <w:t>网站域名具备完整的IPv6域名授权体系</w:t>
      </w: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t xml:space="preserve"> 域名完整的授权过程是从根域名服务器开始</w:t>
      </w:r>
      <w:r>
        <w:rPr>
          <w:rFonts w:hint="eastAsia"/>
        </w:rPr>
        <w:t>，</w:t>
      </w:r>
      <w:r>
        <w:t>自顶向下逐级授权</w:t>
      </w:r>
      <w:r>
        <w:rPr>
          <w:rFonts w:hint="eastAsia"/>
        </w:rPr>
        <w:t>，</w:t>
      </w:r>
      <w:r>
        <w:t>直到权威域名服务器给出最终的解析结果</w:t>
      </w:r>
      <w:r>
        <w:rPr>
          <w:rFonts w:hint="eastAsia"/>
        </w:rPr>
        <w:t>，</w:t>
      </w:r>
      <w:r>
        <w:t xml:space="preserve">并将解析结果返回给客户。域名完整的IPv6 授权体系是指上述的授权过程能够在单IPv6网络环境下成功实现。 </w:t>
      </w: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t>网站域名具备完整的IPv6授权体系指在单IPv6网络环境下</w:t>
      </w:r>
      <w:r>
        <w:rPr>
          <w:rFonts w:hint="eastAsia"/>
        </w:rPr>
        <w:t>，</w:t>
      </w:r>
      <w:r>
        <w:t>网站域名能够实现上述授权过程。要求网站的权威域名服务器应配置有互联网可达的 IPv6 地址</w:t>
      </w:r>
      <w:r>
        <w:rPr>
          <w:rFonts w:hint="eastAsia"/>
        </w:rPr>
        <w:t>，</w:t>
      </w:r>
      <w:r>
        <w:t>支持基于IPv6协议的域名查询和解析</w:t>
      </w:r>
      <w:r>
        <w:rPr>
          <w:rFonts w:hint="eastAsia"/>
        </w:rPr>
        <w:t>，</w:t>
      </w:r>
      <w:r>
        <w:t xml:space="preserve">且在其上一级域名服务器中对应的 NS 资源记录能够解析到 IPv6 地址。 </w:t>
      </w:r>
    </w:p>
    <w:p>
      <w:pPr>
        <w:widowControl/>
        <w:autoSpaceDE w:val="0"/>
        <w:autoSpaceDN w:val="0"/>
        <w:adjustRightInd w:val="0"/>
        <w:spacing w:after="211" w:afterLines="50"/>
        <w:jc w:val="left"/>
      </w:pPr>
      <w:r>
        <w:rPr>
          <w:rFonts w:hint="eastAsia"/>
        </w:rPr>
        <w:tab/>
      </w:r>
      <w:r>
        <w:t>网站域名具备完整的 IPv6 域名授权体系是网站 IPv6 支持度评测指标中的参考性指标</w:t>
      </w:r>
      <w:r>
        <w:rPr>
          <w:rFonts w:hint="eastAsia"/>
        </w:rPr>
        <w:t>，</w:t>
      </w:r>
      <w:r>
        <w:t xml:space="preserve">客观的评价网站 IPv6 支持程度。 </w:t>
      </w:r>
    </w:p>
    <w:p>
      <w:pPr>
        <w:widowControl/>
        <w:autoSpaceDE w:val="0"/>
        <w:autoSpaceDN w:val="0"/>
        <w:adjustRightInd w:val="0"/>
        <w:spacing w:after="240"/>
        <w:jc w:val="left"/>
      </w:pPr>
      <w:r>
        <w:rPr>
          <w:rFonts w:hint="eastAsia"/>
        </w:rPr>
        <w:t>（二）</w:t>
      </w:r>
      <w:r>
        <w:t>网站IPv6可访问性指标 </w:t>
      </w:r>
    </w:p>
    <w:p>
      <w:pPr>
        <w:widowControl/>
        <w:autoSpaceDE w:val="0"/>
        <w:autoSpaceDN w:val="0"/>
        <w:adjustRightInd w:val="0"/>
        <w:spacing w:after="240"/>
        <w:jc w:val="left"/>
      </w:pPr>
      <w:r>
        <w:rPr>
          <w:rFonts w:hint="eastAsia"/>
        </w:rPr>
        <w:tab/>
      </w:r>
      <w:r>
        <w:rPr>
          <w:rFonts w:hint="eastAsia"/>
        </w:rPr>
        <w:t>1、</w:t>
      </w:r>
      <w:r>
        <w:t>网站首页IPv6可访问 </w:t>
      </w: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t>网站首页 IPv6可访问指用户通过IPv6互联网使用浏览器或者客户端访问网站首页,能够正常的建立TCP连接</w:t>
      </w:r>
      <w:r>
        <w:rPr>
          <w:rFonts w:hint="eastAsia"/>
        </w:rPr>
        <w:t>，</w:t>
      </w:r>
      <w:r>
        <w:t>并收到访问成功的应答。</w:t>
      </w:r>
    </w:p>
    <w:p>
      <w:pPr>
        <w:widowControl/>
        <w:autoSpaceDE w:val="0"/>
        <w:autoSpaceDN w:val="0"/>
        <w:adjustRightInd w:val="0"/>
        <w:spacing w:after="211" w:afterLines="50"/>
        <w:jc w:val="left"/>
      </w:pPr>
      <w:r>
        <w:rPr>
          <w:rFonts w:hint="eastAsia"/>
        </w:rPr>
        <w:tab/>
      </w:r>
      <w:r>
        <w:t xml:space="preserve">网站首页 IPv6 可访问是网站IPv6支持度评测指标中的重要性指标。 </w:t>
      </w:r>
    </w:p>
    <w:p>
      <w:pPr>
        <w:widowControl/>
        <w:autoSpaceDE w:val="0"/>
        <w:autoSpaceDN w:val="0"/>
        <w:adjustRightInd w:val="0"/>
        <w:spacing w:after="240"/>
        <w:jc w:val="left"/>
      </w:pPr>
      <w:r>
        <w:rPr>
          <w:rFonts w:hint="eastAsia"/>
        </w:rPr>
        <w:tab/>
      </w:r>
      <w:r>
        <w:rPr>
          <w:rFonts w:hint="eastAsia"/>
        </w:rPr>
        <w:t>2、</w:t>
      </w:r>
      <w:r>
        <w:t>网站首页 IPv6 访问成功率</w:t>
      </w:r>
    </w:p>
    <w:p>
      <w:pPr>
        <w:widowControl/>
        <w:autoSpaceDE w:val="0"/>
        <w:autoSpaceDN w:val="0"/>
        <w:adjustRightInd w:val="0"/>
        <w:spacing w:after="120"/>
        <w:jc w:val="left"/>
      </w:pPr>
      <w:r>
        <w:rPr>
          <w:rFonts w:hint="eastAsia"/>
        </w:rPr>
        <w:tab/>
      </w:r>
      <w:r>
        <w:t>网站首页 IPv6 访问成功率指在网站 IPv6 可访问的基础上</w:t>
      </w:r>
      <w:r>
        <w:rPr>
          <w:rFonts w:hint="eastAsia"/>
        </w:rPr>
        <w:t>，</w:t>
      </w:r>
      <w:r>
        <w:t>用户连续 10 次访问中</w:t>
      </w:r>
      <w:r>
        <w:rPr>
          <w:rFonts w:hint="eastAsia"/>
        </w:rPr>
        <w:t>，</w:t>
      </w:r>
      <w:r>
        <w:t>访问成功的占比。每次访问之间的时间间隔不大于 5 分钟。</w:t>
      </w:r>
    </w:p>
    <w:p>
      <w:pPr>
        <w:widowControl/>
        <w:autoSpaceDE w:val="0"/>
        <w:autoSpaceDN w:val="0"/>
        <w:adjustRightInd w:val="0"/>
        <w:spacing w:after="120"/>
        <w:jc w:val="left"/>
      </w:pPr>
      <w:r>
        <w:rPr>
          <w:rFonts w:hint="eastAsia"/>
        </w:rPr>
        <w:tab/>
      </w:r>
      <w:r>
        <w:t>网站首页 IPv6 访问成功率是网站 IPv6 支持度评测指标中的重要性指标</w:t>
      </w:r>
      <w:r>
        <w:rPr>
          <w:rFonts w:hint="eastAsia"/>
        </w:rPr>
        <w:t>，</w:t>
      </w:r>
      <w:r>
        <w:t xml:space="preserve">网站首页 IPv6 访问成功率应不低于 80%。 </w:t>
      </w:r>
    </w:p>
    <w:p>
      <w:pPr>
        <w:widowControl/>
        <w:autoSpaceDE w:val="0"/>
        <w:autoSpaceDN w:val="0"/>
        <w:adjustRightInd w:val="0"/>
        <w:spacing w:after="240"/>
        <w:jc w:val="left"/>
      </w:pPr>
      <w:r>
        <w:rPr>
          <w:rFonts w:hint="eastAsia"/>
        </w:rPr>
        <w:tab/>
      </w:r>
      <w:r>
        <w:rPr>
          <w:rFonts w:hint="eastAsia"/>
        </w:rPr>
        <w:t>3、</w:t>
      </w:r>
      <w:r>
        <w:t>网站二级链接</w:t>
      </w:r>
      <w:r>
        <w:rPr>
          <w:rFonts w:hint="eastAsia"/>
        </w:rPr>
        <w:t>（内链）</w:t>
      </w:r>
      <w:r>
        <w:t xml:space="preserve">IPv6 支持率 </w:t>
      </w:r>
    </w:p>
    <w:p>
      <w:pPr>
        <w:widowControl/>
        <w:autoSpaceDE w:val="0"/>
        <w:autoSpaceDN w:val="0"/>
        <w:adjustRightInd w:val="0"/>
        <w:spacing w:after="240"/>
        <w:jc w:val="left"/>
      </w:pPr>
      <w:r>
        <w:rPr>
          <w:rFonts w:hint="eastAsia"/>
        </w:rPr>
        <w:tab/>
      </w:r>
      <w:r>
        <w:t>网站二级链接</w:t>
      </w:r>
      <w:r>
        <w:rPr>
          <w:rFonts w:hint="eastAsia"/>
        </w:rPr>
        <w:t>（内链）</w:t>
      </w:r>
      <w:r>
        <w:t>IPv6支持率指在网站IPv6可访问的基础上</w:t>
      </w:r>
      <w:r>
        <w:rPr>
          <w:rFonts w:hint="eastAsia"/>
        </w:rPr>
        <w:t>，</w:t>
      </w:r>
      <w:r>
        <w:t>用户通过 IPv6互联网能够访问的网站二级</w:t>
      </w:r>
      <w:r>
        <w:rPr>
          <w:rFonts w:hint="eastAsia"/>
        </w:rPr>
        <w:t>内部</w:t>
      </w:r>
      <w:r>
        <w:t>链接占网站总的二级</w:t>
      </w:r>
      <w:r>
        <w:rPr>
          <w:rFonts w:hint="eastAsia"/>
        </w:rPr>
        <w:t>内部</w:t>
      </w:r>
      <w:r>
        <w:t>链接的比例。网站二级链接</w:t>
      </w:r>
      <w:r>
        <w:rPr>
          <w:rFonts w:hint="eastAsia"/>
        </w:rPr>
        <w:t>（内链）</w:t>
      </w:r>
      <w:r>
        <w:t>IPv6支持率是网站 IPv6 支持度评测指标中的重要性指标</w:t>
      </w:r>
      <w:r>
        <w:rPr>
          <w:rFonts w:hint="eastAsia"/>
        </w:rPr>
        <w:t>，</w:t>
      </w:r>
      <w:r>
        <w:t>网站二级链接</w:t>
      </w:r>
      <w:r>
        <w:rPr>
          <w:rFonts w:hint="eastAsia"/>
        </w:rPr>
        <w:t>（内链）</w:t>
      </w:r>
      <w:r>
        <w:t xml:space="preserve">IPv6 支持率应不低于 </w:t>
      </w:r>
      <w:r>
        <w:rPr>
          <w:rFonts w:hint="eastAsia"/>
        </w:rPr>
        <w:t>9</w:t>
      </w:r>
      <w:r>
        <w:t xml:space="preserve">0%。 </w:t>
      </w:r>
    </w:p>
    <w:p>
      <w:pPr>
        <w:widowControl/>
        <w:autoSpaceDE w:val="0"/>
        <w:autoSpaceDN w:val="0"/>
        <w:adjustRightInd w:val="0"/>
        <w:spacing w:after="240"/>
        <w:jc w:val="left"/>
      </w:pPr>
      <w:r>
        <w:tab/>
      </w:r>
      <w:r>
        <w:rPr>
          <w:rFonts w:hint="eastAsia"/>
        </w:rPr>
        <w:t>4、</w:t>
      </w:r>
      <w:r>
        <w:t>网站三级链接</w:t>
      </w:r>
      <w:r>
        <w:rPr>
          <w:rFonts w:hint="eastAsia"/>
        </w:rPr>
        <w:t>（内链）</w:t>
      </w:r>
      <w:r>
        <w:t xml:space="preserve">IPv6 支持率 </w:t>
      </w:r>
    </w:p>
    <w:p>
      <w:pPr>
        <w:widowControl/>
        <w:autoSpaceDE w:val="0"/>
        <w:autoSpaceDN w:val="0"/>
        <w:adjustRightInd w:val="0"/>
        <w:spacing w:after="240"/>
        <w:jc w:val="left"/>
      </w:pPr>
      <w:r>
        <w:rPr>
          <w:rFonts w:hint="eastAsia"/>
        </w:rPr>
        <w:tab/>
      </w:r>
      <w:r>
        <w:t>网站三级链接</w:t>
      </w:r>
      <w:r>
        <w:rPr>
          <w:rFonts w:hint="eastAsia"/>
        </w:rPr>
        <w:t>（内链）</w:t>
      </w:r>
      <w:r>
        <w:t>IPv6 支持率指在网站 IPv6 可访问的基础上</w:t>
      </w:r>
      <w:r>
        <w:rPr>
          <w:rFonts w:hint="eastAsia"/>
        </w:rPr>
        <w:t>，</w:t>
      </w:r>
      <w:r>
        <w:t>用户通过 IPv6互联网能够访问的网站三级</w:t>
      </w:r>
      <w:r>
        <w:rPr>
          <w:rFonts w:hint="eastAsia"/>
        </w:rPr>
        <w:t>内部</w:t>
      </w:r>
      <w:r>
        <w:t>链接占网站总的三级</w:t>
      </w:r>
      <w:r>
        <w:rPr>
          <w:rFonts w:hint="eastAsia"/>
        </w:rPr>
        <w:t>内部</w:t>
      </w:r>
      <w:r>
        <w:t>链接的比例。网站三级链接</w:t>
      </w:r>
      <w:r>
        <w:rPr>
          <w:rFonts w:hint="eastAsia"/>
        </w:rPr>
        <w:t>（内链）</w:t>
      </w:r>
      <w:r>
        <w:t>IPv6支持率是网站 IPv6 支持度评测指标中的重要性指标</w:t>
      </w:r>
      <w:r>
        <w:rPr>
          <w:rFonts w:hint="eastAsia"/>
        </w:rPr>
        <w:t>，</w:t>
      </w:r>
      <w:r>
        <w:t xml:space="preserve">网站三级链接 IPv6 支持率应不低于 </w:t>
      </w:r>
      <w:r>
        <w:rPr>
          <w:rFonts w:hint="eastAsia"/>
        </w:rPr>
        <w:t>9</w:t>
      </w:r>
      <w:r>
        <w:t xml:space="preserve">0%。 </w:t>
      </w:r>
    </w:p>
    <w:p>
      <w:pPr>
        <w:widowControl/>
        <w:autoSpaceDE w:val="0"/>
        <w:autoSpaceDN w:val="0"/>
        <w:adjustRightInd w:val="0"/>
        <w:spacing w:after="240"/>
        <w:jc w:val="left"/>
      </w:pPr>
      <w:r>
        <w:rPr>
          <w:rFonts w:hint="eastAsia"/>
        </w:rPr>
        <w:t>（三）网站首页内容IPv6和IPv4一致性指标</w:t>
      </w:r>
      <w:r>
        <w:t> </w:t>
      </w:r>
    </w:p>
    <w:p>
      <w:pPr>
        <w:widowControl/>
        <w:autoSpaceDE w:val="0"/>
        <w:autoSpaceDN w:val="0"/>
        <w:adjustRightInd w:val="0"/>
        <w:spacing w:after="240"/>
        <w:jc w:val="left"/>
      </w:pPr>
      <w:r>
        <w:rPr>
          <w:rFonts w:hint="eastAsia"/>
        </w:rPr>
        <w:tab/>
      </w:r>
      <w:r>
        <w:t>1</w:t>
      </w:r>
      <w:r>
        <w:rPr>
          <w:rFonts w:hint="eastAsia"/>
        </w:rPr>
        <w:t>、</w:t>
      </w:r>
      <w:r>
        <w:t>网站首页内容IPv6和IPv4的一致性 </w:t>
      </w: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t>网站首页内容IPv6和IPv4的一致性是指用户通过IPv6互联网访问网站首页成功后所获得的内容或者资源</w:t>
      </w:r>
      <w:r>
        <w:rPr>
          <w:rFonts w:hint="eastAsia"/>
        </w:rPr>
        <w:t>，</w:t>
      </w:r>
      <w:r>
        <w:t>应与用户通过IPv4互联网访问网站首页成功后所获得的内容或者资源保持基本一致</w:t>
      </w:r>
      <w:r>
        <w:rPr>
          <w:rFonts w:hint="eastAsia"/>
        </w:rPr>
        <w:t>，</w:t>
      </w:r>
      <w:r>
        <w:t>用户在两个访问中所获得内容或者资源的差异应不大于20%</w:t>
      </w:r>
      <w:r>
        <w:rPr>
          <w:rFonts w:hint="eastAsia"/>
        </w:rPr>
        <w:t>，</w:t>
      </w:r>
      <w:r>
        <w:t xml:space="preserve">即网站首页内容IPv6和IPv4的一致性应不低于 80%。 </w:t>
      </w: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t xml:space="preserve">网站首页内容IPv6和IPv4一致性是网站IPv6支持度评测指标中的重要性指标。 </w:t>
      </w:r>
    </w:p>
    <w:p>
      <w:pPr>
        <w:widowControl/>
        <w:autoSpaceDE w:val="0"/>
        <w:autoSpaceDN w:val="0"/>
        <w:adjustRightInd w:val="0"/>
        <w:spacing w:after="240"/>
        <w:jc w:val="left"/>
      </w:pPr>
    </w:p>
    <w:p>
      <w:pPr>
        <w:widowControl/>
        <w:autoSpaceDE w:val="0"/>
        <w:autoSpaceDN w:val="0"/>
        <w:adjustRightInd w:val="0"/>
        <w:spacing w:after="240"/>
        <w:jc w:val="left"/>
      </w:pPr>
      <w:r>
        <w:rPr>
          <w:rFonts w:hint="eastAsia"/>
        </w:rPr>
        <w:t>三、中央网信办评测报告的评分体系</w:t>
      </w: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rPr>
          <w:rFonts w:hint="eastAsia"/>
        </w:rPr>
        <w:t>从2021年第一季度开始，中央网信办针对全国重点领域网站IPv6支持度常态化的评测报告中，选择了三个指标，即首页IPv6可达、</w:t>
      </w:r>
      <w:r>
        <w:t>IPv6二级链接支持率</w:t>
      </w:r>
      <w:r>
        <w:rPr>
          <w:rFonts w:hint="eastAsia"/>
        </w:rPr>
        <w:t>、</w:t>
      </w:r>
      <w:r>
        <w:t>IPv6</w:t>
      </w:r>
      <w:r>
        <w:rPr>
          <w:rFonts w:hint="eastAsia"/>
        </w:rPr>
        <w:t>三</w:t>
      </w:r>
      <w:r>
        <w:t>级链接支持率</w:t>
      </w:r>
      <w:r>
        <w:rPr>
          <w:rFonts w:hint="eastAsia"/>
        </w:rPr>
        <w:t>。</w:t>
      </w:r>
    </w:p>
    <w:p>
      <w:pPr>
        <w:widowControl/>
        <w:autoSpaceDE w:val="0"/>
        <w:autoSpaceDN w:val="0"/>
        <w:adjustRightInd w:val="0"/>
        <w:jc w:val="left"/>
        <w:rPr>
          <w:color w:val="FF6600"/>
        </w:rPr>
      </w:pPr>
      <w:r>
        <w:rPr>
          <w:rFonts w:hint="eastAsia"/>
        </w:rPr>
        <w:tab/>
      </w:r>
      <w:r>
        <w:rPr>
          <w:rFonts w:hint="eastAsia"/>
          <w:color w:val="auto"/>
        </w:rPr>
        <w:t>其中首页目前已经降低标准，采用“</w:t>
      </w:r>
      <w:r>
        <w:rPr>
          <w:color w:val="auto"/>
        </w:rPr>
        <w:t>网站首页IPv6可访问</w:t>
      </w:r>
      <w:r>
        <w:rPr>
          <w:rFonts w:hint="eastAsia"/>
          <w:color w:val="auto"/>
        </w:rPr>
        <w:t>”的指标定义。（原来是一个复合指标，包括：</w:t>
      </w:r>
      <w:r>
        <w:rPr>
          <w:color w:val="auto"/>
        </w:rPr>
        <w:t>网站</w:t>
      </w:r>
      <w:r>
        <w:rPr>
          <w:rFonts w:hint="eastAsia"/>
          <w:color w:val="auto"/>
        </w:rPr>
        <w:t>域名</w:t>
      </w:r>
      <w:r>
        <w:rPr>
          <w:color w:val="auto"/>
        </w:rPr>
        <w:t>域名AAAA记录解析能力</w:t>
      </w:r>
      <w:r>
        <w:rPr>
          <w:rFonts w:hint="eastAsia"/>
          <w:color w:val="auto"/>
        </w:rPr>
        <w:t>、</w:t>
      </w:r>
      <w:r>
        <w:rPr>
          <w:color w:val="auto"/>
        </w:rPr>
        <w:t>网站首页IPv6可访问</w:t>
      </w:r>
      <w:r>
        <w:rPr>
          <w:rFonts w:hint="eastAsia"/>
          <w:color w:val="auto"/>
        </w:rPr>
        <w:t>、</w:t>
      </w:r>
      <w:r>
        <w:rPr>
          <w:color w:val="auto"/>
        </w:rPr>
        <w:t>网站首页 IPv6 访问成功率</w:t>
      </w:r>
      <w:r>
        <w:rPr>
          <w:rFonts w:hint="eastAsia"/>
          <w:color w:val="auto"/>
        </w:rPr>
        <w:t>、</w:t>
      </w:r>
      <w:r>
        <w:rPr>
          <w:color w:val="auto"/>
        </w:rPr>
        <w:t>网站首页内容IPv6和IPv4的一致性 </w:t>
      </w:r>
      <w:r>
        <w:rPr>
          <w:rFonts w:hint="eastAsia"/>
          <w:color w:val="auto"/>
        </w:rPr>
        <w:t>）。</w:t>
      </w: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t>IPv6二级链接支持率</w:t>
      </w:r>
      <w:r>
        <w:rPr>
          <w:rFonts w:hint="eastAsia"/>
        </w:rPr>
        <w:t>和</w:t>
      </w:r>
      <w:r>
        <w:t>IPv6</w:t>
      </w:r>
      <w:r>
        <w:rPr>
          <w:rFonts w:hint="eastAsia"/>
        </w:rPr>
        <w:t>三</w:t>
      </w:r>
      <w:r>
        <w:t>级链接支持率</w:t>
      </w:r>
      <w:r>
        <w:rPr>
          <w:rFonts w:hint="eastAsia"/>
        </w:rPr>
        <w:t>即分别对应：</w:t>
      </w:r>
      <w:r>
        <w:t>网站</w:t>
      </w:r>
      <w:r>
        <w:rPr>
          <w:rFonts w:hint="eastAsia"/>
        </w:rPr>
        <w:t>二</w:t>
      </w:r>
      <w:r>
        <w:t>级链接</w:t>
      </w:r>
      <w:r>
        <w:rPr>
          <w:rFonts w:hint="eastAsia"/>
        </w:rPr>
        <w:t>（内链）</w:t>
      </w:r>
      <w:r>
        <w:t>IPv6 支持率</w:t>
      </w:r>
      <w:r>
        <w:rPr>
          <w:rFonts w:hint="eastAsia"/>
        </w:rPr>
        <w:t>和</w:t>
      </w:r>
      <w:r>
        <w:t>网站三级链接</w:t>
      </w:r>
      <w:r>
        <w:rPr>
          <w:rFonts w:hint="eastAsia"/>
        </w:rPr>
        <w:t>（内链）</w:t>
      </w:r>
      <w:r>
        <w:t>IPv6 支持率</w:t>
      </w:r>
      <w:r>
        <w:rPr>
          <w:rFonts w:hint="eastAsia"/>
        </w:rPr>
        <w:t>。</w:t>
      </w: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rPr>
          <w:rFonts w:hint="eastAsia"/>
        </w:rPr>
        <w:t>网站IPv6支持度分数依据上述三个指标测试结果加权计算得出，具体如下：</w:t>
      </w:r>
    </w:p>
    <w:tbl>
      <w:tblPr>
        <w:tblStyle w:val="5"/>
        <w:tblW w:w="8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384"/>
        <w:gridCol w:w="3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10" w:type="dxa"/>
          </w:tcPr>
          <w:p>
            <w:pPr>
              <w:widowControl/>
              <w:autoSpaceDE w:val="0"/>
              <w:autoSpaceDN w:val="0"/>
              <w:adjustRightInd w:val="0"/>
              <w:spacing w:after="120"/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1384" w:type="dxa"/>
          </w:tcPr>
          <w:p>
            <w:pPr>
              <w:widowControl/>
              <w:autoSpaceDE w:val="0"/>
              <w:autoSpaceDN w:val="0"/>
              <w:adjustRightInd w:val="0"/>
              <w:spacing w:after="120"/>
              <w:jc w:val="center"/>
            </w:pPr>
            <w:r>
              <w:rPr>
                <w:rFonts w:hint="eastAsia"/>
              </w:rPr>
              <w:t>权重</w:t>
            </w:r>
          </w:p>
        </w:tc>
        <w:tc>
          <w:tcPr>
            <w:tcW w:w="3871" w:type="dxa"/>
          </w:tcPr>
          <w:p>
            <w:pPr>
              <w:widowControl/>
              <w:autoSpaceDE w:val="0"/>
              <w:autoSpaceDN w:val="0"/>
              <w:adjustRightInd w:val="0"/>
              <w:spacing w:after="120"/>
              <w:jc w:val="center"/>
            </w:pPr>
            <w:r>
              <w:rPr>
                <w:rFonts w:hint="eastAsia"/>
              </w:rPr>
              <w:t>说明</w:t>
            </w:r>
          </w:p>
        </w:tc>
      </w:tr>
      <w:tr>
        <w:trPr>
          <w:jc w:val="center"/>
        </w:trPr>
        <w:tc>
          <w:tcPr>
            <w:tcW w:w="2910" w:type="dxa"/>
          </w:tcPr>
          <w:p>
            <w:pPr>
              <w:widowControl/>
              <w:autoSpaceDE w:val="0"/>
              <w:autoSpaceDN w:val="0"/>
              <w:adjustRightInd w:val="0"/>
              <w:spacing w:after="120"/>
              <w:jc w:val="left"/>
            </w:pPr>
            <w:r>
              <w:rPr>
                <w:rFonts w:hint="eastAsia"/>
              </w:rPr>
              <w:t>网站首页可IPv6访问</w:t>
            </w:r>
          </w:p>
        </w:tc>
        <w:tc>
          <w:tcPr>
            <w:tcW w:w="1384" w:type="dxa"/>
          </w:tcPr>
          <w:p>
            <w:pPr>
              <w:widowControl/>
              <w:autoSpaceDE w:val="0"/>
              <w:autoSpaceDN w:val="0"/>
              <w:adjustRightInd w:val="0"/>
              <w:spacing w:after="120"/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3871" w:type="dxa"/>
          </w:tcPr>
          <w:p>
            <w:pPr>
              <w:widowControl/>
              <w:autoSpaceDE w:val="0"/>
              <w:autoSpaceDN w:val="0"/>
              <w:adjustRightInd w:val="0"/>
              <w:spacing w:after="120"/>
              <w:jc w:val="left"/>
            </w:pPr>
            <w:r>
              <w:rPr>
                <w:rFonts w:hint="eastAsia"/>
              </w:rPr>
              <w:t>被检测的目标网站在检测点能够通过IPv6网络正常访问，则该项得20分，否则不得分。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10" w:type="dxa"/>
          </w:tcPr>
          <w:p>
            <w:pPr>
              <w:widowControl/>
              <w:autoSpaceDE w:val="0"/>
              <w:autoSpaceDN w:val="0"/>
              <w:adjustRightInd w:val="0"/>
              <w:spacing w:after="120"/>
              <w:jc w:val="left"/>
            </w:pPr>
            <w:r>
              <w:rPr>
                <w:rFonts w:hint="eastAsia"/>
              </w:rPr>
              <w:t>网站二级链接IPv6支持率</w:t>
            </w:r>
          </w:p>
        </w:tc>
        <w:tc>
          <w:tcPr>
            <w:tcW w:w="1384" w:type="dxa"/>
          </w:tcPr>
          <w:p>
            <w:pPr>
              <w:widowControl/>
              <w:autoSpaceDE w:val="0"/>
              <w:autoSpaceDN w:val="0"/>
              <w:adjustRightInd w:val="0"/>
              <w:spacing w:after="120"/>
              <w:jc w:val="center"/>
            </w:pPr>
            <w:r>
              <w:rPr>
                <w:rFonts w:hint="eastAsia"/>
              </w:rPr>
              <w:t>40%</w:t>
            </w:r>
          </w:p>
        </w:tc>
        <w:tc>
          <w:tcPr>
            <w:tcW w:w="3871" w:type="dxa"/>
          </w:tcPr>
          <w:p>
            <w:pPr>
              <w:widowControl/>
              <w:autoSpaceDE w:val="0"/>
              <w:autoSpaceDN w:val="0"/>
              <w:adjustRightInd w:val="0"/>
              <w:spacing w:after="120"/>
              <w:jc w:val="left"/>
            </w:pPr>
            <w:r>
              <w:rPr>
                <w:rFonts w:hint="eastAsia"/>
              </w:rPr>
              <w:t>被检测的目标网站二级链接的页面可通过IPv6网络正常访问，则记为可达。该项得分为网站二级链接IPv6支持率</w:t>
            </w:r>
            <w:r>
              <w:rPr>
                <w:rFonts w:ascii="Menlo Bold" w:hAnsi="Menlo Bold" w:cs="Menlo Bold"/>
              </w:rPr>
              <w:t>✖</w:t>
            </w:r>
            <w:r>
              <w:rPr>
                <w:rFonts w:hint="eastAsia"/>
              </w:rPr>
              <w:t>40。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10" w:type="dxa"/>
          </w:tcPr>
          <w:p>
            <w:pPr>
              <w:widowControl/>
              <w:autoSpaceDE w:val="0"/>
              <w:autoSpaceDN w:val="0"/>
              <w:adjustRightInd w:val="0"/>
              <w:spacing w:after="120"/>
              <w:jc w:val="left"/>
            </w:pPr>
            <w:r>
              <w:rPr>
                <w:rFonts w:hint="eastAsia"/>
              </w:rPr>
              <w:t>网站二级链接IPv6支持率</w:t>
            </w:r>
          </w:p>
        </w:tc>
        <w:tc>
          <w:tcPr>
            <w:tcW w:w="1384" w:type="dxa"/>
          </w:tcPr>
          <w:p>
            <w:pPr>
              <w:widowControl/>
              <w:autoSpaceDE w:val="0"/>
              <w:autoSpaceDN w:val="0"/>
              <w:adjustRightInd w:val="0"/>
              <w:spacing w:after="120"/>
              <w:jc w:val="center"/>
            </w:pPr>
            <w:r>
              <w:rPr>
                <w:rFonts w:hint="eastAsia"/>
              </w:rPr>
              <w:t>40%</w:t>
            </w:r>
          </w:p>
        </w:tc>
        <w:tc>
          <w:tcPr>
            <w:tcW w:w="3871" w:type="dxa"/>
          </w:tcPr>
          <w:p>
            <w:pPr>
              <w:widowControl/>
              <w:autoSpaceDE w:val="0"/>
              <w:autoSpaceDN w:val="0"/>
              <w:adjustRightInd w:val="0"/>
              <w:spacing w:after="120"/>
              <w:jc w:val="left"/>
            </w:pPr>
            <w:r>
              <w:rPr>
                <w:rFonts w:hint="eastAsia"/>
              </w:rPr>
              <w:t>被检测的目标网站三级链接的页面可通过IPv6网络正常访问，则记为可达。该项得分为网站三级链接IPv6支持率</w:t>
            </w:r>
            <w:r>
              <w:rPr>
                <w:rFonts w:ascii="Menlo Bold" w:hAnsi="Menlo Bold" w:cs="Menlo Bold"/>
              </w:rPr>
              <w:t>✖</w:t>
            </w:r>
            <w:r>
              <w:rPr>
                <w:rFonts w:hint="eastAsia"/>
              </w:rPr>
              <w:t>40。</w:t>
            </w:r>
          </w:p>
        </w:tc>
      </w:tr>
    </w:tbl>
    <w:p>
      <w:pPr>
        <w:widowControl/>
        <w:autoSpaceDE w:val="0"/>
        <w:autoSpaceDN w:val="0"/>
        <w:adjustRightInd w:val="0"/>
        <w:spacing w:after="120"/>
        <w:jc w:val="left"/>
      </w:pPr>
      <w:r>
        <w:rPr>
          <w:rFonts w:hint="eastAsia"/>
        </w:rPr>
        <w:tab/>
      </w:r>
      <w:r>
        <w:rPr>
          <w:rFonts w:hint="eastAsia"/>
        </w:rPr>
        <w:t>备注：</w:t>
      </w:r>
      <w:r>
        <w:t>网站域名具备完整的IPv6域名授权体系</w:t>
      </w:r>
      <w:r>
        <w:rPr>
          <w:rFonts w:hint="eastAsia"/>
        </w:rPr>
        <w:t>目前暂时未纳入评分体系，但确实对网站IPv6升级改造的一个重要参考依据。（金融行业已经纳入考核）</w:t>
      </w:r>
    </w:p>
    <w:p>
      <w:pPr>
        <w:widowControl/>
        <w:autoSpaceDE w:val="0"/>
        <w:autoSpaceDN w:val="0"/>
        <w:adjustRightInd w:val="0"/>
        <w:spacing w:after="120"/>
        <w:jc w:val="left"/>
      </w:pPr>
    </w:p>
    <w:p>
      <w:pPr>
        <w:widowControl/>
        <w:autoSpaceDE w:val="0"/>
        <w:autoSpaceDN w:val="0"/>
        <w:adjustRightInd w:val="0"/>
        <w:spacing w:after="120"/>
        <w:jc w:val="left"/>
      </w:pPr>
      <w:r>
        <w:rPr>
          <w:rFonts w:hint="eastAsia"/>
        </w:rPr>
        <w:t>四、检测具体方法</w:t>
      </w: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rPr>
          <w:rFonts w:hint="eastAsia"/>
        </w:rPr>
        <w:t>当平台接收到监测任务后，会从分布于全国的若干检测点中选取三个检测点（分别来自于电信、移动、联通三个运营商），发起独立的检测工作：</w:t>
      </w: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rPr>
          <w:rFonts w:hint="eastAsia"/>
        </w:rPr>
        <w:t>1）</w:t>
      </w:r>
      <w:r>
        <w:rPr>
          <w:rFonts w:hint="eastAsia"/>
          <w:color w:val="auto"/>
        </w:rPr>
        <w:t>按照规则判断“</w:t>
      </w:r>
      <w:r>
        <w:rPr>
          <w:color w:val="auto"/>
        </w:rPr>
        <w:t>网站首页IPv6可访问</w:t>
      </w:r>
      <w:r>
        <w:rPr>
          <w:rFonts w:hint="eastAsia"/>
          <w:color w:val="auto"/>
        </w:rPr>
        <w:t>”，不可访问则计0分，并停止深度检测。</w:t>
      </w: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rPr>
          <w:rFonts w:hint="eastAsia"/>
        </w:rPr>
        <w:t>2）</w:t>
      </w:r>
      <w:r>
        <w:rPr>
          <w:rFonts w:hint="eastAsia"/>
          <w:color w:val="auto"/>
        </w:rPr>
        <w:t>深度检测：</w:t>
      </w:r>
      <w:r>
        <w:rPr>
          <w:rFonts w:hint="eastAsia"/>
        </w:rPr>
        <w:t>对目标网站包括二三级链接支持度在内的多项指标进行检测和计算，记录结果和评分。该过程一般会持续几个小时到48小时不等，大批量的检测任务耗时可能会更长。</w:t>
      </w: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rPr>
          <w:rFonts w:hint="eastAsia"/>
        </w:rPr>
        <w:t>3）检测过程中，除了对IPv6的指标检测外，还会同时对IPv4的部分指标进行同步检测，以备参考。</w:t>
      </w: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rPr>
          <w:rFonts w:hint="eastAsia"/>
        </w:rPr>
        <w:t>4）根据三个检测点的返回数据，以评分最高的结果为最终成绩。对部分的网站，在检测结束后，可能会重新发起复测。</w:t>
      </w:r>
    </w:p>
    <w:p>
      <w:pPr>
        <w:widowControl/>
        <w:autoSpaceDE w:val="0"/>
        <w:autoSpaceDN w:val="0"/>
        <w:adjustRightInd w:val="0"/>
        <w:jc w:val="left"/>
      </w:pP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>五、常见问题</w:t>
      </w:r>
    </w:p>
    <w:p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>（截止2022年</w:t>
      </w:r>
      <w:r>
        <w:rPr>
          <w:rFonts w:hint="default"/>
        </w:rPr>
        <w:t>7</w:t>
      </w:r>
      <w:bookmarkStart w:id="0" w:name="_GoBack"/>
      <w:bookmarkEnd w:id="0"/>
      <w:r>
        <w:rPr>
          <w:rFonts w:hint="eastAsia"/>
        </w:rPr>
        <w:t>月，后续补充完善中）</w:t>
      </w:r>
    </w:p>
    <w:p>
      <w:pPr>
        <w:pStyle w:val="8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为什么每次检测的结果都不一样？</w:t>
      </w:r>
    </w:p>
    <w:p>
      <w:pPr>
        <w:jc w:val="left"/>
      </w:pPr>
      <w:r>
        <w:rPr>
          <w:rFonts w:hint="eastAsia"/>
        </w:rPr>
        <w:tab/>
      </w:r>
      <w:r>
        <w:rPr>
          <w:rFonts w:hint="eastAsia"/>
        </w:rPr>
        <w:t>网站IPv6支持度检测是以结果为导向的思想展开目标网站进行综合的评测，对会因例如运营商网络有自身改造、维护等因素，网站信息化机房内部维护、以及网站内容变化等因素造成每次检测结果都可能不一样。所以国家的监测才会以进行常态化的形式进行，而不是进行一次性的评定检测。</w:t>
      </w:r>
    </w:p>
    <w:p>
      <w:pPr>
        <w:jc w:val="left"/>
      </w:pPr>
    </w:p>
    <w:p>
      <w:pPr>
        <w:pStyle w:val="8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 xml:space="preserve">国家平台在鉴定内链和外链区分的具的方法是什么？ </w:t>
      </w:r>
    </w:p>
    <w:p>
      <w:r>
        <w:rPr>
          <w:rFonts w:hint="eastAsia"/>
        </w:rPr>
        <w:tab/>
      </w:r>
      <w:r>
        <w:rPr>
          <w:rFonts w:hint="eastAsia"/>
        </w:rPr>
        <w:t>平台对内链和外链的区别判定依据是：链接的域名规则和网页上的ICP备案号。即对比当前链接的URL中域名部分和目标网站域名的关联，并根据当前链接所打开的网页的ICP备案号信息综合研判。</w:t>
      </w:r>
    </w:p>
    <w:p>
      <w:r>
        <w:rPr>
          <w:rFonts w:hint="eastAsia"/>
        </w:rPr>
        <w:tab/>
      </w:r>
      <w:r>
        <w:rPr>
          <w:rFonts w:hint="eastAsia"/>
        </w:rPr>
        <w:t xml:space="preserve">以www.XXX.cn为例，对满足类似以下样板条件的链接进行分析： </w:t>
      </w:r>
    </w:p>
    <w:p>
      <w:r>
        <w:rPr>
          <w:rFonts w:hint="eastAsia"/>
        </w:rPr>
        <w:tab/>
      </w:r>
      <w:r>
        <w:rPr>
          <w:rFonts w:hint="eastAsia"/>
        </w:rPr>
        <w:t>&lt;a&gt;  www.XXX.cn/</w:t>
      </w:r>
      <w:r>
        <w:t>……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（内链）</w:t>
      </w:r>
    </w:p>
    <w:p>
      <w:r>
        <w:rPr>
          <w:rFonts w:hint="eastAsia"/>
        </w:rPr>
        <w:tab/>
      </w:r>
      <w:r>
        <w:rPr>
          <w:rFonts w:hint="eastAsia"/>
        </w:rPr>
        <w:t>&lt;b&gt;  www.XXX.cn/xinwen/</w:t>
      </w:r>
      <w:r>
        <w:t>……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（内链）</w:t>
      </w:r>
    </w:p>
    <w:p>
      <w:r>
        <w:rPr>
          <w:rFonts w:hint="eastAsia"/>
        </w:rPr>
        <w:tab/>
      </w:r>
      <w:r>
        <w:rPr>
          <w:rFonts w:hint="eastAsia"/>
        </w:rPr>
        <w:t>&lt;c&gt;  xinwen.XXX.cn/….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（默认内链；通过IPv6或者IPv4能打开，有符合规则的备案号、并且备案号和首页不一致则为外链）</w:t>
      </w:r>
    </w:p>
    <w:p>
      <w:pPr>
        <w:rPr>
          <w:rFonts w:hint="eastAsia"/>
          <w:color w:val="auto"/>
        </w:rPr>
      </w:pPr>
      <w:r>
        <w:rPr>
          <w:rFonts w:hint="eastAsia"/>
        </w:rPr>
        <w:tab/>
      </w:r>
      <w:r>
        <w:rPr>
          <w:rFonts w:hint="eastAsia"/>
        </w:rPr>
        <w:t>&lt;d&gt;</w:t>
      </w:r>
      <w:r>
        <w:rPr>
          <w:rFonts w:hint="eastAsia"/>
        </w:rPr>
        <w:tab/>
      </w:r>
      <w:r>
        <w:rPr>
          <w:rFonts w:hint="eastAsia"/>
        </w:rPr>
        <w:t xml:space="preserve">  其他情况下，</w:t>
      </w:r>
      <w:r>
        <w:rPr>
          <w:rFonts w:hint="eastAsia"/>
          <w:color w:val="auto"/>
        </w:rPr>
        <w:t>默认为外链；通过IPv6或者IPv4能打开，有符合规则的备案号、并且备案号和首页一致则为内链。</w:t>
      </w:r>
    </w:p>
    <w:p>
      <w:pPr>
        <w:ind w:firstLine="420" w:firstLineChars="0"/>
        <w:rPr>
          <w:rFonts w:hint="default" w:eastAsiaTheme="minorEastAsia"/>
          <w:color w:val="auto"/>
          <w:lang w:val="en-US" w:eastAsia="zh-Hans"/>
        </w:rPr>
      </w:pPr>
      <w:r>
        <w:rPr>
          <w:rFonts w:hint="default"/>
          <w:color w:val="auto"/>
        </w:rPr>
        <w:t xml:space="preserve">&lt;e&gt; </w:t>
      </w:r>
      <w:r>
        <w:rPr>
          <w:rFonts w:hint="eastAsia"/>
          <w:color w:val="auto"/>
          <w:lang w:val="en-US" w:eastAsia="zh-Hans"/>
        </w:rPr>
        <w:t>根据历史大数据判定。</w:t>
      </w:r>
    </w:p>
    <w:p>
      <w:pPr>
        <w:jc w:val="left"/>
      </w:pPr>
    </w:p>
    <w:p>
      <w:pPr>
        <w:pStyle w:val="8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如何提升二三级链接的支持度？</w:t>
      </w:r>
    </w:p>
    <w:p>
      <w:pPr>
        <w:jc w:val="left"/>
      </w:pPr>
      <w:r>
        <w:rPr>
          <w:rFonts w:hint="eastAsia"/>
        </w:rPr>
        <w:tab/>
      </w:r>
      <w:r>
        <w:rPr>
          <w:rFonts w:hint="eastAsia"/>
        </w:rPr>
        <w:t>二三级链接的支持度，原因多样和复杂。主要可以从以下几个方面入手：</w:t>
      </w:r>
    </w:p>
    <w:p>
      <w:pPr>
        <w:pStyle w:val="8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ab/>
      </w:r>
      <w:r>
        <w:rPr>
          <w:rFonts w:hint="eastAsia"/>
        </w:rPr>
        <w:t>网站软件本身</w:t>
      </w:r>
      <w:r>
        <w:rPr>
          <w:rFonts w:hint="eastAsia"/>
        </w:rPr>
        <w:tab/>
      </w:r>
      <w:r>
        <w:rPr>
          <w:rFonts w:hint="eastAsia"/>
        </w:rPr>
        <w:t>错链、坏链，无效代码。</w:t>
      </w:r>
    </w:p>
    <w:p>
      <w:pPr>
        <w:pStyle w:val="8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机房内各种服务器、网络、防火墙、转换设备、负载均衡、域名系统等系统是否支持IPv6、是否按照支持IPv4的场景配置了IPv6的选项。</w:t>
      </w:r>
    </w:p>
    <w:p>
      <w:pPr>
        <w:pStyle w:val="8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如果是云机房托管的，云机房是否全面具备支持IPv6的能力。</w:t>
      </w:r>
    </w:p>
    <w:p>
      <w:pPr>
        <w:pStyle w:val="8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当地运营商的IPv6线路和系统是否稳定。</w:t>
      </w:r>
    </w:p>
    <w:p>
      <w:pPr>
        <w:pStyle w:val="8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日常维护和配置工作，将IPv6纳入与IPv4同等对待。</w:t>
      </w:r>
    </w:p>
    <w:p>
      <w:pPr>
        <w:jc w:val="left"/>
      </w:pPr>
    </w:p>
    <w:p>
      <w:pPr>
        <w:pStyle w:val="8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采用类似“云转换”的方法改造网站是否可行？</w:t>
      </w:r>
    </w:p>
    <w:p>
      <w:pPr>
        <w:jc w:val="left"/>
      </w:pPr>
      <w:r>
        <w:rPr>
          <w:rFonts w:hint="eastAsia"/>
        </w:rPr>
        <w:tab/>
      </w:r>
      <w:r>
        <w:rPr>
          <w:rFonts w:hint="eastAsia"/>
        </w:rPr>
        <w:t>从全国为期一年的历史检测结果来看，对于条件允许的情况下，不推荐。主要存在以下几个因素：</w:t>
      </w:r>
    </w:p>
    <w:p>
      <w:pPr>
        <w:pStyle w:val="8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不稳定。全国范围内，经常出现大面积崩溃的案例，应对常态化检测是一个不稳定的因素。</w:t>
      </w:r>
    </w:p>
    <w:p>
      <w:pPr>
        <w:pStyle w:val="8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不符合国家“双栈”的精神，只是一种过渡性应付，且部分行业已经将使用该类型服务的网站纳入最低等级评分。</w:t>
      </w:r>
    </w:p>
    <w:p>
      <w:pPr>
        <w:pStyle w:val="8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二三级链接支持度有时候还是没法提高。按照“天窗”的概念解决问题，但实际上国家并不考核外链，使用中隐藏了在检测中发存在的问题，使得问题得不到及时、彻底的解决。</w:t>
      </w:r>
    </w:p>
    <w:p>
      <w:pPr>
        <w:pStyle w:val="8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会累积增加IPv4系统存量，不利于将来彻底改造。</w:t>
      </w:r>
    </w:p>
    <w:p>
      <w:pPr>
        <w:pStyle w:val="8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不能提升本区域内IPv6流量。</w:t>
      </w:r>
    </w:p>
    <w:p>
      <w:pPr>
        <w:jc w:val="left"/>
      </w:pPr>
    </w:p>
    <w:p>
      <w:pPr>
        <w:pStyle w:val="8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“天窗”问题和二三级链接支持度有关系吗？</w:t>
      </w:r>
    </w:p>
    <w:p>
      <w:pPr>
        <w:jc w:val="left"/>
      </w:pPr>
      <w:r>
        <w:rPr>
          <w:rFonts w:hint="eastAsia"/>
        </w:rPr>
        <w:tab/>
      </w:r>
      <w:r>
        <w:rPr>
          <w:rFonts w:hint="eastAsia"/>
        </w:rPr>
        <w:t>这是两个不同概念。“天窗”问题是指当前网站页面里面包含了一些未进行IPv6改造的链接，而本身网页中存在部分内链是自身错链或者坏链， 按照“天窗”思想是无法解决的。</w:t>
      </w:r>
    </w:p>
    <w:p>
      <w:pPr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所以以解决“天窗”问题为思想的IPv6改造，并不一定能解决链接支持度的问题，相反的，国家不考核外链，所以“天窗”问题中的外链是可以忽略的。</w:t>
      </w:r>
    </w:p>
    <w:p>
      <w:pPr>
        <w:jc w:val="left"/>
        <w:rPr>
          <w:rFonts w:hint="eastAsia"/>
        </w:rPr>
      </w:pPr>
    </w:p>
    <w:p>
      <w:pPr>
        <w:pStyle w:val="8"/>
        <w:numPr>
          <w:ilvl w:val="0"/>
          <w:numId w:val="3"/>
        </w:numPr>
        <w:ind w:firstLineChars="0"/>
        <w:jc w:val="left"/>
        <w:rPr>
          <w:rFonts w:hint="eastAsia"/>
        </w:rPr>
      </w:pPr>
      <w:r>
        <w:rPr>
          <w:rFonts w:hint="eastAsia"/>
        </w:rPr>
        <w:t>指标近期有变化？</w:t>
      </w:r>
    </w:p>
    <w:p>
      <w:pPr>
        <w:jc w:val="left"/>
        <w:rPr>
          <w:rFonts w:hint="eastAsia"/>
          <w:color w:val="auto"/>
        </w:rPr>
      </w:pPr>
      <w:r>
        <w:rPr>
          <w:rFonts w:hint="eastAsia"/>
        </w:rPr>
        <w:tab/>
      </w:r>
      <w:r>
        <w:rPr>
          <w:rFonts w:hint="eastAsia"/>
          <w:color w:val="auto"/>
        </w:rPr>
        <w:t>今年以来，国家平台根据全国IPv6改造的进度和状况，结合个地方反馈的信息，对指标中“首页支持IPv6”进行了调整，由原来的复合结果调整成单项指标；对二三级链接是否可访问的判定，做了适当放宽。</w:t>
      </w:r>
    </w:p>
    <w:p>
      <w:pPr>
        <w:numPr>
          <w:ilvl w:val="0"/>
          <w:numId w:val="0"/>
        </w:numPr>
        <w:ind w:leftChars="0"/>
        <w:jc w:val="left"/>
        <w:rPr>
          <w:rFonts w:hint="default" w:eastAsiaTheme="minorEastAsia"/>
          <w:color w:val="auto"/>
          <w:lang w:eastAsia="zh-Hans"/>
        </w:rPr>
      </w:pPr>
    </w:p>
    <w:p>
      <w:pPr>
        <w:numPr>
          <w:ilvl w:val="0"/>
          <w:numId w:val="3"/>
        </w:numPr>
        <w:ind w:left="720" w:leftChars="0" w:hanging="720" w:firstLineChars="0"/>
        <w:jc w:val="left"/>
        <w:rPr>
          <w:rFonts w:hint="default" w:eastAsiaTheme="minorEastAsia"/>
          <w:color w:val="auto"/>
          <w:lang w:eastAsia="zh-Hans"/>
        </w:rPr>
      </w:pPr>
      <w:r>
        <w:rPr>
          <w:rFonts w:hint="eastAsia"/>
          <w:color w:val="auto"/>
          <w:lang w:val="en-US" w:eastAsia="zh-Hans"/>
        </w:rPr>
        <w:t>不具备“完备的IPv6域名授权体系”如何解决？</w:t>
      </w:r>
    </w:p>
    <w:p>
      <w:pPr>
        <w:widowControl w:val="0"/>
        <w:numPr>
          <w:ilvl w:val="0"/>
          <w:numId w:val="0"/>
        </w:numPr>
        <w:ind w:firstLine="420" w:firstLineChars="0"/>
        <w:jc w:val="left"/>
        <w:rPr>
          <w:rFonts w:hint="eastAsia"/>
          <w:color w:val="auto"/>
          <w:lang w:val="en-US" w:eastAsia="zh-Hans"/>
        </w:rPr>
      </w:pPr>
      <w:r>
        <w:rPr>
          <w:rFonts w:hint="eastAsia"/>
          <w:color w:val="auto"/>
          <w:lang w:val="en-US" w:eastAsia="zh-Hans"/>
        </w:rPr>
        <w:t>首先，该指标虽然暂时没有纳入中央网信办评分机制，但确实检验改造效果的一个重要指标。根据历史实践来看，此项结果为“不具备”的一般是下列三个原因之一：</w:t>
      </w:r>
    </w:p>
    <w:p>
      <w:pPr>
        <w:widowControl w:val="0"/>
        <w:numPr>
          <w:ilvl w:val="0"/>
          <w:numId w:val="5"/>
        </w:numPr>
        <w:ind w:firstLine="420" w:firstLineChars="0"/>
        <w:jc w:val="left"/>
        <w:rPr>
          <w:rFonts w:hint="eastAsia"/>
          <w:color w:val="auto"/>
          <w:lang w:eastAsia="zh-Hans"/>
        </w:rPr>
      </w:pPr>
      <w:r>
        <w:rPr>
          <w:rFonts w:hint="eastAsia"/>
          <w:color w:val="auto"/>
          <w:lang w:eastAsia="zh-Hans"/>
        </w:rPr>
        <w:t>（</w:t>
      </w:r>
      <w:r>
        <w:rPr>
          <w:rFonts w:hint="eastAsia"/>
          <w:color w:val="auto"/>
          <w:lang w:val="en-US" w:eastAsia="zh-Hans"/>
        </w:rPr>
        <w:t>本地数据中心没有DNS服务器）</w:t>
      </w:r>
      <w:r>
        <w:rPr>
          <w:rFonts w:hint="default"/>
          <w:color w:val="auto"/>
          <w:lang w:eastAsia="zh-Hans"/>
        </w:rPr>
        <w:t>DNS</w:t>
      </w:r>
      <w:r>
        <w:rPr>
          <w:rFonts w:hint="eastAsia"/>
          <w:color w:val="auto"/>
          <w:lang w:val="en-US" w:eastAsia="zh-Hans"/>
        </w:rPr>
        <w:t>服务厂商的服务器不支持</w:t>
      </w:r>
      <w:r>
        <w:rPr>
          <w:rFonts w:hint="default"/>
          <w:color w:val="auto"/>
          <w:lang w:eastAsia="zh-Hans"/>
        </w:rPr>
        <w:t>IPv6</w:t>
      </w:r>
      <w:r>
        <w:rPr>
          <w:rFonts w:hint="eastAsia"/>
          <w:color w:val="auto"/>
          <w:lang w:eastAsia="zh-Hans"/>
        </w:rPr>
        <w:t>。</w:t>
      </w:r>
    </w:p>
    <w:p>
      <w:pPr>
        <w:widowControl w:val="0"/>
        <w:numPr>
          <w:ilvl w:val="0"/>
          <w:numId w:val="5"/>
        </w:numPr>
        <w:ind w:firstLine="420" w:firstLineChars="0"/>
        <w:jc w:val="left"/>
        <w:rPr>
          <w:rFonts w:hint="default"/>
          <w:color w:val="auto"/>
          <w:lang w:eastAsia="zh-Hans"/>
        </w:rPr>
      </w:pPr>
      <w:r>
        <w:rPr>
          <w:rFonts w:hint="eastAsia"/>
          <w:color w:val="auto"/>
          <w:lang w:val="en-US" w:eastAsia="zh-Hans"/>
        </w:rPr>
        <w:t>本地数据中心的</w:t>
      </w:r>
      <w:r>
        <w:rPr>
          <w:rFonts w:hint="default"/>
          <w:color w:val="auto"/>
          <w:lang w:eastAsia="zh-Hans"/>
        </w:rPr>
        <w:t>DNS</w:t>
      </w:r>
      <w:r>
        <w:rPr>
          <w:rFonts w:hint="eastAsia"/>
          <w:color w:val="auto"/>
          <w:lang w:val="en-US" w:eastAsia="zh-Hans"/>
        </w:rPr>
        <w:t>服务器不支持</w:t>
      </w:r>
      <w:r>
        <w:rPr>
          <w:rFonts w:hint="default"/>
          <w:color w:val="auto"/>
          <w:lang w:eastAsia="zh-Hans"/>
        </w:rPr>
        <w:t>IPv6</w:t>
      </w:r>
      <w:r>
        <w:rPr>
          <w:rFonts w:hint="eastAsia"/>
          <w:color w:val="auto"/>
          <w:lang w:eastAsia="zh-Hans"/>
        </w:rPr>
        <w:t>。</w:t>
      </w:r>
    </w:p>
    <w:p>
      <w:pPr>
        <w:widowControl w:val="0"/>
        <w:numPr>
          <w:ilvl w:val="0"/>
          <w:numId w:val="5"/>
        </w:numPr>
        <w:ind w:firstLine="420" w:firstLineChars="0"/>
        <w:jc w:val="left"/>
        <w:rPr>
          <w:rFonts w:hint="default"/>
          <w:color w:val="auto"/>
          <w:lang w:eastAsia="zh-Hans"/>
        </w:rPr>
      </w:pPr>
      <w:r>
        <w:rPr>
          <w:rFonts w:hint="default"/>
          <w:color w:val="auto"/>
          <w:lang w:eastAsia="zh-Hans"/>
        </w:rPr>
        <w:t>DNS</w:t>
      </w:r>
      <w:r>
        <w:rPr>
          <w:rFonts w:hint="eastAsia"/>
          <w:color w:val="auto"/>
          <w:lang w:val="en-US" w:eastAsia="zh-Hans"/>
        </w:rPr>
        <w:t>服务器对域名查询反馈的是</w:t>
      </w:r>
      <w:r>
        <w:rPr>
          <w:rFonts w:hint="default"/>
          <w:color w:val="auto"/>
          <w:lang w:eastAsia="zh-Hans"/>
        </w:rPr>
        <w:t>CNAME</w:t>
      </w:r>
      <w:r>
        <w:rPr>
          <w:rFonts w:hint="eastAsia"/>
          <w:color w:val="auto"/>
          <w:lang w:val="en-US" w:eastAsia="zh-Hans"/>
        </w:rPr>
        <w:t>而不是AAAA记录。</w:t>
      </w:r>
    </w:p>
    <w:p>
      <w:pPr>
        <w:widowControl w:val="0"/>
        <w:numPr>
          <w:ilvl w:val="0"/>
          <w:numId w:val="0"/>
        </w:numPr>
        <w:ind w:firstLine="420" w:firstLineChars="0"/>
        <w:jc w:val="left"/>
        <w:rPr>
          <w:rFonts w:hint="default"/>
          <w:color w:val="auto"/>
          <w:lang w:eastAsia="zh-Hans"/>
        </w:rPr>
      </w:pPr>
      <w:r>
        <w:rPr>
          <w:rFonts w:hint="eastAsia"/>
          <w:color w:val="auto"/>
          <w:lang w:val="en-US" w:eastAsia="zh-Hans"/>
        </w:rPr>
        <w:t>对于（</w:t>
      </w:r>
      <w:r>
        <w:rPr>
          <w:rFonts w:hint="default"/>
          <w:color w:val="auto"/>
          <w:lang w:eastAsia="zh-Hans"/>
        </w:rPr>
        <w:t>1</w:t>
      </w:r>
      <w:r>
        <w:rPr>
          <w:rFonts w:hint="eastAsia"/>
          <w:color w:val="auto"/>
          <w:lang w:eastAsia="zh-Hans"/>
        </w:rPr>
        <w:t>）</w:t>
      </w:r>
      <w:r>
        <w:rPr>
          <w:rFonts w:hint="eastAsia"/>
          <w:color w:val="auto"/>
          <w:lang w:val="en-US" w:eastAsia="zh-Hans"/>
        </w:rPr>
        <w:t>的情况，敦促</w:t>
      </w:r>
      <w:r>
        <w:rPr>
          <w:rFonts w:hint="default"/>
          <w:color w:val="auto"/>
          <w:lang w:eastAsia="zh-Hans"/>
        </w:rPr>
        <w:t>DNS</w:t>
      </w:r>
      <w:r>
        <w:rPr>
          <w:rFonts w:hint="eastAsia"/>
          <w:color w:val="auto"/>
          <w:lang w:val="en-US" w:eastAsia="zh-Hans"/>
        </w:rPr>
        <w:t>服务厂商整改，或者更换</w:t>
      </w:r>
      <w:r>
        <w:rPr>
          <w:rFonts w:hint="default"/>
          <w:color w:val="auto"/>
          <w:lang w:eastAsia="zh-Hans"/>
        </w:rPr>
        <w:t>DNS</w:t>
      </w:r>
      <w:r>
        <w:rPr>
          <w:rFonts w:hint="eastAsia"/>
          <w:color w:val="auto"/>
          <w:lang w:val="en-US" w:eastAsia="zh-Hans"/>
        </w:rPr>
        <w:t>服务厂商；对于（</w:t>
      </w:r>
      <w:r>
        <w:rPr>
          <w:rFonts w:hint="default"/>
          <w:color w:val="auto"/>
          <w:lang w:eastAsia="zh-Hans"/>
        </w:rPr>
        <w:t>2</w:t>
      </w:r>
      <w:r>
        <w:rPr>
          <w:rFonts w:hint="eastAsia"/>
          <w:color w:val="auto"/>
          <w:lang w:eastAsia="zh-Hans"/>
        </w:rPr>
        <w:t>）</w:t>
      </w:r>
      <w:r>
        <w:rPr>
          <w:rFonts w:hint="eastAsia"/>
          <w:color w:val="auto"/>
          <w:lang w:val="en-US" w:eastAsia="zh-Hans"/>
        </w:rPr>
        <w:t>的情况，将本地DNS服务器升级支持</w:t>
      </w:r>
      <w:r>
        <w:rPr>
          <w:rFonts w:hint="default"/>
          <w:color w:val="auto"/>
          <w:lang w:eastAsia="zh-Hans"/>
        </w:rPr>
        <w:t>IPv6</w:t>
      </w:r>
      <w:r>
        <w:rPr>
          <w:rFonts w:hint="eastAsia"/>
          <w:color w:val="auto"/>
          <w:lang w:eastAsia="zh-Hans"/>
        </w:rPr>
        <w:t>；</w:t>
      </w:r>
      <w:r>
        <w:rPr>
          <w:rFonts w:hint="eastAsia"/>
          <w:color w:val="auto"/>
          <w:lang w:val="en-US" w:eastAsia="zh-Hans"/>
        </w:rPr>
        <w:t>对于（</w:t>
      </w:r>
      <w:r>
        <w:rPr>
          <w:rFonts w:hint="default"/>
          <w:color w:val="auto"/>
          <w:lang w:eastAsia="zh-Hans"/>
        </w:rPr>
        <w:t>3</w:t>
      </w:r>
      <w:r>
        <w:rPr>
          <w:rFonts w:hint="eastAsia"/>
          <w:color w:val="auto"/>
          <w:lang w:eastAsia="zh-Hans"/>
        </w:rPr>
        <w:t>）</w:t>
      </w:r>
      <w:r>
        <w:rPr>
          <w:rFonts w:hint="eastAsia"/>
          <w:color w:val="auto"/>
          <w:lang w:val="en-US" w:eastAsia="zh-Hans"/>
        </w:rPr>
        <w:t>可以增加一条</w:t>
      </w:r>
      <w:r>
        <w:rPr>
          <w:rFonts w:hint="default"/>
          <w:color w:val="auto"/>
          <w:lang w:eastAsia="zh-Hans"/>
        </w:rPr>
        <w:t>AAAA</w:t>
      </w:r>
      <w:r>
        <w:rPr>
          <w:rFonts w:hint="eastAsia"/>
          <w:color w:val="auto"/>
          <w:lang w:val="en-US" w:eastAsia="zh-Hans"/>
        </w:rPr>
        <w:t>记录，若</w:t>
      </w:r>
      <w:r>
        <w:rPr>
          <w:rFonts w:hint="default"/>
          <w:color w:val="auto"/>
          <w:lang w:eastAsia="zh-Hans"/>
        </w:rPr>
        <w:t>AAAA</w:t>
      </w:r>
      <w:r>
        <w:rPr>
          <w:rFonts w:hint="eastAsia"/>
          <w:color w:val="auto"/>
          <w:lang w:val="en-US" w:eastAsia="zh-Hans"/>
        </w:rPr>
        <w:t>记录和</w:t>
      </w:r>
      <w:r>
        <w:rPr>
          <w:rFonts w:hint="default"/>
          <w:color w:val="auto"/>
          <w:lang w:eastAsia="zh-Hans"/>
        </w:rPr>
        <w:t>CNAME</w:t>
      </w:r>
      <w:r>
        <w:rPr>
          <w:rFonts w:hint="eastAsia"/>
          <w:color w:val="auto"/>
          <w:lang w:val="en-US" w:eastAsia="zh-Hans"/>
        </w:rPr>
        <w:t>记录冲突，则建议处理方式同（</w:t>
      </w:r>
      <w:r>
        <w:rPr>
          <w:rFonts w:hint="default"/>
          <w:color w:val="auto"/>
          <w:lang w:eastAsia="zh-Hans"/>
        </w:rPr>
        <w:t>1</w:t>
      </w:r>
      <w:r>
        <w:rPr>
          <w:rFonts w:hint="eastAsia"/>
          <w:color w:val="auto"/>
          <w:lang w:eastAsia="zh-Hans"/>
        </w:rPr>
        <w:t>）。</w:t>
      </w:r>
    </w:p>
    <w:p>
      <w:pPr>
        <w:widowControl/>
        <w:autoSpaceDE w:val="0"/>
        <w:autoSpaceDN w:val="0"/>
        <w:adjustRightInd w:val="0"/>
        <w:jc w:val="left"/>
      </w:pPr>
    </w:p>
    <w:p>
      <w:pPr>
        <w:widowControl/>
        <w:numPr>
          <w:ilvl w:val="0"/>
          <w:numId w:val="3"/>
        </w:numPr>
        <w:autoSpaceDE w:val="0"/>
        <w:autoSpaceDN w:val="0"/>
        <w:adjustRightInd w:val="0"/>
        <w:ind w:left="720" w:leftChars="0" w:hanging="720" w:firstLineChars="0"/>
        <w:jc w:val="left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为什么有部分的二三级链接页面明明支持</w:t>
      </w:r>
      <w:r>
        <w:rPr>
          <w:rFonts w:hint="default"/>
          <w:lang w:eastAsia="zh-Hans"/>
        </w:rPr>
        <w:t>IPv6</w:t>
      </w:r>
      <w:r>
        <w:rPr>
          <w:rFonts w:hint="eastAsia"/>
          <w:lang w:val="en-US" w:eastAsia="zh-Hans"/>
        </w:rPr>
        <w:t>访问，但是检测下来还是“不可访问”，造成二三级链接支持率不能达到</w:t>
      </w:r>
      <w:r>
        <w:rPr>
          <w:rFonts w:hint="default"/>
          <w:lang w:eastAsia="zh-Hans"/>
        </w:rPr>
        <w:t>100%</w:t>
      </w:r>
      <w:r>
        <w:rPr>
          <w:rFonts w:hint="eastAsia"/>
          <w:lang w:val="en-US" w:eastAsia="zh-Hans"/>
        </w:rPr>
        <w:t>？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ind w:leftChars="0" w:firstLine="420" w:firstLineChars="0"/>
        <w:jc w:val="left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根据历史经验来看，出现这种情况的网站，一般有以下原因：</w:t>
      </w:r>
    </w:p>
    <w:p>
      <w:pPr>
        <w:widowControl/>
        <w:numPr>
          <w:ilvl w:val="0"/>
          <w:numId w:val="6"/>
        </w:numPr>
        <w:autoSpaceDE w:val="0"/>
        <w:autoSpaceDN w:val="0"/>
        <w:adjustRightInd w:val="0"/>
        <w:ind w:leftChars="0" w:firstLine="420" w:firstLineChars="0"/>
        <w:jc w:val="left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网站采用了“云转换”“云翻译”服务模式来应付检查，检查的时候，因为这类云服务平台本身的能力、吞吐率、网络等因素，在进行</w:t>
      </w:r>
      <w:r>
        <w:rPr>
          <w:rFonts w:hint="default"/>
          <w:lang w:eastAsia="zh-Hans"/>
        </w:rPr>
        <w:t>IPv6/IPv4</w:t>
      </w:r>
      <w:r>
        <w:rPr>
          <w:rFonts w:hint="eastAsia"/>
          <w:lang w:val="en-US" w:eastAsia="zh-Hans"/>
        </w:rPr>
        <w:t>转换的时候，没处理过来，反馈超时（</w:t>
      </w:r>
      <w:r>
        <w:rPr>
          <w:rFonts w:hint="default"/>
          <w:lang w:eastAsia="zh-Hans"/>
        </w:rPr>
        <w:t>120</w:t>
      </w:r>
      <w:r>
        <w:rPr>
          <w:rFonts w:hint="eastAsia"/>
          <w:lang w:val="en-US" w:eastAsia="zh-Hans"/>
        </w:rPr>
        <w:t>秒）。</w:t>
      </w:r>
    </w:p>
    <w:p>
      <w:pPr>
        <w:widowControl/>
        <w:numPr>
          <w:ilvl w:val="0"/>
          <w:numId w:val="6"/>
        </w:numPr>
        <w:autoSpaceDE w:val="0"/>
        <w:autoSpaceDN w:val="0"/>
        <w:adjustRightInd w:val="0"/>
        <w:ind w:leftChars="0" w:firstLine="420" w:firstLineChars="0"/>
        <w:jc w:val="left"/>
        <w:rPr>
          <w:rFonts w:hint="default"/>
          <w:lang w:val="en-US" w:eastAsia="zh-Hans"/>
        </w:rPr>
      </w:pPr>
      <w:r>
        <w:rPr>
          <w:rFonts w:hint="eastAsia"/>
          <w:lang w:val="en-US" w:eastAsia="zh-Hans"/>
        </w:rPr>
        <w:t>网站采用了本地防火墙、负载均衡、路由器等设备的“增值”功能来进行</w:t>
      </w:r>
      <w:r>
        <w:rPr>
          <w:rFonts w:hint="default"/>
          <w:lang w:eastAsia="zh-Hans"/>
        </w:rPr>
        <w:t>IPv6/</w:t>
      </w:r>
      <w:r>
        <w:rPr>
          <w:rFonts w:hint="eastAsia"/>
          <w:lang w:val="en-US" w:eastAsia="zh-Hans"/>
        </w:rPr>
        <w:t>IPv</w:t>
      </w:r>
      <w:r>
        <w:rPr>
          <w:rFonts w:hint="default"/>
          <w:lang w:eastAsia="zh-Hans"/>
        </w:rPr>
        <w:t>4</w:t>
      </w:r>
      <w:r>
        <w:rPr>
          <w:rFonts w:hint="eastAsia"/>
          <w:lang w:val="en-US" w:eastAsia="zh-Hans"/>
        </w:rPr>
        <w:t>的转换，因为这些设备本身因素，在进行</w:t>
      </w:r>
      <w:r>
        <w:rPr>
          <w:rFonts w:hint="default"/>
          <w:lang w:eastAsia="zh-Hans"/>
        </w:rPr>
        <w:t>IPv6/</w:t>
      </w:r>
      <w:r>
        <w:rPr>
          <w:rFonts w:hint="eastAsia"/>
          <w:lang w:val="en-US" w:eastAsia="zh-Hans"/>
        </w:rPr>
        <w:t>IPv</w:t>
      </w:r>
      <w:r>
        <w:rPr>
          <w:rFonts w:hint="default"/>
          <w:lang w:eastAsia="zh-Hans"/>
        </w:rPr>
        <w:t>4</w:t>
      </w:r>
      <w:r>
        <w:rPr>
          <w:rFonts w:hint="eastAsia"/>
          <w:lang w:val="en-US" w:eastAsia="zh-Hans"/>
        </w:rPr>
        <w:t>转换的时候，没处理过来，反馈超时（</w:t>
      </w:r>
      <w:r>
        <w:rPr>
          <w:rFonts w:hint="default"/>
          <w:lang w:eastAsia="zh-Hans"/>
        </w:rPr>
        <w:t>120</w:t>
      </w:r>
      <w:r>
        <w:rPr>
          <w:rFonts w:hint="eastAsia"/>
          <w:lang w:val="en-US" w:eastAsia="zh-Hans"/>
        </w:rPr>
        <w:t>秒）。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ind w:firstLine="420" w:firstLineChars="0"/>
        <w:jc w:val="left"/>
        <w:rPr>
          <w:rFonts w:hint="default"/>
          <w:lang w:val="en-US" w:eastAsia="zh-Hans"/>
        </w:rPr>
      </w:pPr>
      <w:r>
        <w:rPr>
          <w:rFonts w:hint="eastAsia"/>
          <w:lang w:val="en-US" w:eastAsia="zh-Hans"/>
        </w:rPr>
        <w:t>此外，我们也发现有的时候，平台检测点在检测过程中，会对网站系统造成一定的访问压力，由于服务器（虚拟机）配置不足，也会造成反馈超时的情况。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panose1 w:val="02040503050406030204"/>
    <w:charset w:val="00"/>
    <w:family w:val="auto"/>
    <w:pitch w:val="default"/>
    <w:sig w:usb0="00000000" w:usb1="00000000" w:usb2="00000000" w:usb3="00000000" w:csb0="00000000" w:csb1="00000000"/>
  </w:font>
  <w:font w:name="Heiti SC Light">
    <w:panose1 w:val="02000000000000000000"/>
    <w:charset w:val="50"/>
    <w:family w:val="auto"/>
    <w:pitch w:val="default"/>
    <w:sig w:usb0="00000000" w:usb1="00000000" w:usb2="00000000" w:usb3="00000000" w:csb0="00160000" w:csb1="00000000"/>
  </w:font>
  <w:font w:name="Times">
    <w:panose1 w:val="00000500000000020000"/>
    <w:charset w:val="00"/>
    <w:family w:val="auto"/>
    <w:pitch w:val="default"/>
    <w:sig w:usb0="00000000" w:usb1="00000000" w:usb2="00000000" w:usb3="00000000" w:csb0="00000000" w:csb1="00000000"/>
  </w:font>
  <w:font w:name="Menlo Bold">
    <w:panose1 w:val="020B06090308040202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FF867A"/>
    <w:multiLevelType w:val="singleLevel"/>
    <w:tmpl w:val="98FF867A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A7E19526"/>
    <w:multiLevelType w:val="singleLevel"/>
    <w:tmpl w:val="A7E19526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86E7A3C"/>
    <w:multiLevelType w:val="multilevel"/>
    <w:tmpl w:val="186E7A3C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F38DD"/>
    <w:multiLevelType w:val="multilevel"/>
    <w:tmpl w:val="209F38DD"/>
    <w:lvl w:ilvl="0" w:tentative="0">
      <w:start w:val="1"/>
      <w:numFmt w:val="bullet"/>
      <w:lvlText w:val=""/>
      <w:lvlJc w:val="left"/>
      <w:pPr>
        <w:ind w:left="780" w:hanging="360"/>
      </w:pPr>
      <w:rPr>
        <w:rFonts w:hint="default" w:ascii="Wingdings" w:hAnsi="Wingdings" w:eastAsiaTheme="minorEastAsia" w:cstheme="minorBidi"/>
      </w:rPr>
    </w:lvl>
    <w:lvl w:ilvl="1" w:tentative="0">
      <w:start w:val="1"/>
      <w:numFmt w:val="bullet"/>
      <w:lvlText w:val=""/>
      <w:lvlJc w:val="left"/>
      <w:pPr>
        <w:ind w:left="138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6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4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6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40" w:hanging="480"/>
      </w:pPr>
      <w:rPr>
        <w:rFonts w:hint="default" w:ascii="Wingdings" w:hAnsi="Wingdings"/>
      </w:rPr>
    </w:lvl>
  </w:abstractNum>
  <w:abstractNum w:abstractNumId="4">
    <w:nsid w:val="224F6C71"/>
    <w:multiLevelType w:val="multilevel"/>
    <w:tmpl w:val="224F6C7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CF1280"/>
    <w:multiLevelType w:val="multilevel"/>
    <w:tmpl w:val="6CCF128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6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F"/>
    <w:rsid w:val="000110EE"/>
    <w:rsid w:val="0003193E"/>
    <w:rsid w:val="000439B8"/>
    <w:rsid w:val="000705EB"/>
    <w:rsid w:val="000D78E8"/>
    <w:rsid w:val="000E2076"/>
    <w:rsid w:val="001078F9"/>
    <w:rsid w:val="00117736"/>
    <w:rsid w:val="00137143"/>
    <w:rsid w:val="00152A8E"/>
    <w:rsid w:val="00163F2D"/>
    <w:rsid w:val="001B414F"/>
    <w:rsid w:val="001D5739"/>
    <w:rsid w:val="001E14C9"/>
    <w:rsid w:val="001E68EC"/>
    <w:rsid w:val="0022104F"/>
    <w:rsid w:val="002673B6"/>
    <w:rsid w:val="0027424E"/>
    <w:rsid w:val="00284B9A"/>
    <w:rsid w:val="002A2CCC"/>
    <w:rsid w:val="002E06F9"/>
    <w:rsid w:val="00300E75"/>
    <w:rsid w:val="00346866"/>
    <w:rsid w:val="00351051"/>
    <w:rsid w:val="003678B5"/>
    <w:rsid w:val="0038592F"/>
    <w:rsid w:val="003A48FA"/>
    <w:rsid w:val="003E4D7B"/>
    <w:rsid w:val="00401343"/>
    <w:rsid w:val="004649FB"/>
    <w:rsid w:val="0048635E"/>
    <w:rsid w:val="00486BC6"/>
    <w:rsid w:val="004F111F"/>
    <w:rsid w:val="004F668E"/>
    <w:rsid w:val="00507663"/>
    <w:rsid w:val="005808FF"/>
    <w:rsid w:val="00595B58"/>
    <w:rsid w:val="005D2513"/>
    <w:rsid w:val="00617B8F"/>
    <w:rsid w:val="00617C8D"/>
    <w:rsid w:val="006403E7"/>
    <w:rsid w:val="006E6A89"/>
    <w:rsid w:val="00725141"/>
    <w:rsid w:val="007421FF"/>
    <w:rsid w:val="007533D1"/>
    <w:rsid w:val="007977DF"/>
    <w:rsid w:val="00825750"/>
    <w:rsid w:val="008536BF"/>
    <w:rsid w:val="0085683B"/>
    <w:rsid w:val="00885007"/>
    <w:rsid w:val="008926DF"/>
    <w:rsid w:val="008E76C7"/>
    <w:rsid w:val="00913C55"/>
    <w:rsid w:val="00932134"/>
    <w:rsid w:val="00A04532"/>
    <w:rsid w:val="00A17947"/>
    <w:rsid w:val="00A8055C"/>
    <w:rsid w:val="00B02B48"/>
    <w:rsid w:val="00B04DF6"/>
    <w:rsid w:val="00B17B83"/>
    <w:rsid w:val="00B57601"/>
    <w:rsid w:val="00BA2079"/>
    <w:rsid w:val="00BB74C8"/>
    <w:rsid w:val="00BD6211"/>
    <w:rsid w:val="00BF5803"/>
    <w:rsid w:val="00C00F4D"/>
    <w:rsid w:val="00C34DE6"/>
    <w:rsid w:val="00C41949"/>
    <w:rsid w:val="00C42DDA"/>
    <w:rsid w:val="00C67DED"/>
    <w:rsid w:val="00CB0322"/>
    <w:rsid w:val="00CC24B7"/>
    <w:rsid w:val="00D247C0"/>
    <w:rsid w:val="00D370ED"/>
    <w:rsid w:val="00D61AA0"/>
    <w:rsid w:val="00D658D6"/>
    <w:rsid w:val="00D94A90"/>
    <w:rsid w:val="00E01C53"/>
    <w:rsid w:val="00E33177"/>
    <w:rsid w:val="00E844D6"/>
    <w:rsid w:val="00EC0691"/>
    <w:rsid w:val="00EC6E96"/>
    <w:rsid w:val="00F07D21"/>
    <w:rsid w:val="00F1213E"/>
    <w:rsid w:val="00F150FA"/>
    <w:rsid w:val="00F35D6A"/>
    <w:rsid w:val="00FC38FA"/>
    <w:rsid w:val="00FF03A6"/>
    <w:rsid w:val="1FFF315E"/>
    <w:rsid w:val="4EFA6978"/>
    <w:rsid w:val="4F55D412"/>
    <w:rsid w:val="4F7B4E53"/>
    <w:rsid w:val="573F0D4D"/>
    <w:rsid w:val="7FCFB9B6"/>
    <w:rsid w:val="DFFF8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字符"/>
    <w:basedOn w:val="6"/>
    <w:link w:val="2"/>
    <w:semiHidden/>
    <w:qFormat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692</Words>
  <Characters>3946</Characters>
  <Lines>32</Lines>
  <Paragraphs>9</Paragraphs>
  <TotalTime>7</TotalTime>
  <ScaleCrop>false</ScaleCrop>
  <LinksUpToDate>false</LinksUpToDate>
  <CharactersWithSpaces>4629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2022-05-02T05:51:00Z</dcterms:created>
  <dc:creator>海 王</dc:creator>
  <cp:lastModifiedBy>test</cp:lastModifiedBy>
  <dcterms:modified xsi:type="dcterms:W3CDTF">2022-07-22T17:53:50Z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2052-4.2.2.6880</vt:lpwstr>
  </property>
  <property fmtid="{D5CDD505-2E9C-101B-9397-08002B2CF9AE}" pid="3" name="ICV">
    <vt:lpwstr>C2F2D367B793A9E66A71C262CD63E06B</vt:lpwstr>
  </property>
</Properties>
</file>