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outlineLvl w:val="1"/>
        <w:rPr>
          <w:rFonts w:hint="eastAsia" w:ascii="仿宋" w:hAnsi="仿宋" w:eastAsia="仿宋" w:cs="仿宋"/>
          <w:b/>
          <w:szCs w:val="28"/>
        </w:rPr>
      </w:pPr>
      <w:bookmarkStart w:id="3" w:name="_GoBack"/>
      <w:bookmarkEnd w:id="3"/>
      <w:bookmarkStart w:id="0" w:name="_Toc24549"/>
      <w:bookmarkStart w:id="1" w:name="_Toc29169"/>
      <w:bookmarkStart w:id="2" w:name="_Toc23600"/>
      <w:r>
        <w:rPr>
          <w:rFonts w:hint="eastAsia" w:ascii="仿宋" w:hAnsi="仿宋" w:eastAsia="仿宋" w:cs="仿宋"/>
          <w:b/>
          <w:bCs/>
          <w:sz w:val="30"/>
          <w:szCs w:val="30"/>
        </w:rPr>
        <w:t>承诺函原件</w:t>
      </w:r>
      <w:bookmarkEnd w:id="0"/>
      <w:bookmarkEnd w:id="1"/>
      <w:bookmarkEnd w:id="2"/>
    </w:p>
    <w:p>
      <w:pPr>
        <w:pStyle w:val="18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8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8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8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（一）</w:t>
      </w:r>
      <w:r>
        <w:rPr>
          <w:rFonts w:hint="eastAsia" w:ascii="仿宋" w:hAnsi="仿宋" w:eastAsia="仿宋" w:cs="仿宋"/>
          <w:sz w:val="24"/>
        </w:rPr>
        <w:t>具有独立承担民事责任的能力；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（二）</w:t>
      </w:r>
      <w:r>
        <w:rPr>
          <w:rFonts w:hint="eastAsia" w:ascii="仿宋" w:hAnsi="仿宋" w:eastAsia="仿宋" w:cs="仿宋"/>
          <w:sz w:val="24"/>
        </w:rPr>
        <w:t>具有良好的信誉和诚实的商业道德；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（三）</w:t>
      </w:r>
      <w:r>
        <w:rPr>
          <w:rFonts w:hint="eastAsia" w:ascii="仿宋" w:hAnsi="仿宋" w:eastAsia="仿宋" w:cs="仿宋"/>
          <w:sz w:val="24"/>
        </w:rPr>
        <w:t>具有良好的资金、财务状况；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（四）</w:t>
      </w:r>
      <w:r>
        <w:rPr>
          <w:rFonts w:hint="eastAsia" w:ascii="仿宋" w:hAnsi="仿宋" w:eastAsia="仿宋" w:cs="仿宋"/>
          <w:sz w:val="24"/>
        </w:rPr>
        <w:t>销售的产品符合国家规定的相应技术标准和环保标准；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（五）</w:t>
      </w:r>
      <w:r>
        <w:rPr>
          <w:rFonts w:hint="eastAsia" w:ascii="仿宋" w:hAnsi="仿宋" w:eastAsia="仿宋" w:cs="仿宋"/>
          <w:sz w:val="24"/>
        </w:rPr>
        <w:t>参加本次采购活动前三年内，在经营活动中没有重大违法记录；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（六）</w:t>
      </w:r>
      <w:r>
        <w:rPr>
          <w:rFonts w:hint="eastAsia" w:ascii="仿宋" w:hAnsi="仿宋" w:eastAsia="仿宋" w:cs="仿宋"/>
          <w:sz w:val="24"/>
        </w:rPr>
        <w:t>满足本招标文件规定的其他资质要求；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（七）</w:t>
      </w:r>
      <w:r>
        <w:rPr>
          <w:rFonts w:hint="eastAsia" w:ascii="仿宋" w:hAnsi="仿宋" w:eastAsia="仿宋" w:cs="仿宋"/>
          <w:sz w:val="24"/>
        </w:rPr>
        <w:t>该项目不接受联合体投标。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eastAsia="zh-CN"/>
        </w:rPr>
        <w:t>八</w:t>
      </w:r>
      <w:r>
        <w:rPr>
          <w:rFonts w:hint="eastAsia" w:ascii="仿宋" w:hAnsi="仿宋" w:eastAsia="仿宋" w:cs="仿宋"/>
          <w:sz w:val="24"/>
        </w:rPr>
        <w:t>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8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10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10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6"/>
        <w:spacing w:after="0"/>
        <w:rPr>
          <w:rFonts w:hint="eastAsia" w:ascii="黑体" w:eastAsia="黑体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6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附件一:</w:t>
      </w:r>
    </w:p>
    <w:p>
      <w:pPr>
        <w:pStyle w:val="6"/>
        <w:spacing w:after="0"/>
        <w:rPr>
          <w:rFonts w:ascii="黑体" w:eastAsia="黑体"/>
        </w:rPr>
      </w:pPr>
    </w:p>
    <w:p>
      <w:pPr>
        <w:pStyle w:val="6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6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6"/>
        <w:spacing w:after="0" w:line="480" w:lineRule="exact"/>
        <w:ind w:left="-2" w:firstLine="480"/>
        <w:rPr>
          <w:sz w:val="24"/>
        </w:rPr>
      </w:pPr>
    </w:p>
    <w:p>
      <w:pPr>
        <w:pStyle w:val="6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6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6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6"/>
        <w:spacing w:after="0"/>
        <w:rPr>
          <w:rFonts w:eastAsia="黑体"/>
        </w:rPr>
      </w:pPr>
      <w:r>
        <w:rPr>
          <w:rFonts w:hint="eastAsia" w:eastAsia="黑体"/>
        </w:rPr>
        <w:t>附件二：</w:t>
      </w:r>
    </w:p>
    <w:p>
      <w:pPr>
        <w:pStyle w:val="6"/>
        <w:spacing w:after="0"/>
        <w:rPr>
          <w:rFonts w:eastAsia="黑体"/>
        </w:rPr>
      </w:pPr>
    </w:p>
    <w:p>
      <w:pPr>
        <w:pStyle w:val="6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6"/>
        <w:spacing w:after="0" w:line="460" w:lineRule="exact"/>
        <w:jc w:val="center"/>
        <w:rPr>
          <w:b/>
          <w:sz w:val="32"/>
        </w:rPr>
      </w:pP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需求调查</w:t>
      </w:r>
      <w:r>
        <w:rPr>
          <w:rFonts w:hint="eastAsia"/>
          <w:sz w:val="24"/>
        </w:rPr>
        <w:t>活动的一切事宜。</w:t>
      </w: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6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6"/>
        <w:spacing w:after="0" w:line="460" w:lineRule="exact"/>
        <w:rPr>
          <w:sz w:val="24"/>
        </w:rPr>
      </w:pPr>
    </w:p>
    <w:p>
      <w:pPr>
        <w:pStyle w:val="6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6"/>
        <w:spacing w:after="0"/>
        <w:rPr>
          <w:rFonts w:hint="eastAsia" w:eastAsia="黑体"/>
        </w:rPr>
      </w:pPr>
    </w:p>
    <w:p>
      <w:pPr>
        <w:pStyle w:val="7"/>
        <w:rPr>
          <w:rFonts w:hint="eastAsia" w:eastAsia="黑体"/>
        </w:rPr>
      </w:pPr>
    </w:p>
    <w:p>
      <w:pPr>
        <w:pStyle w:val="6"/>
        <w:spacing w:after="0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：</w:t>
      </w:r>
    </w:p>
    <w:p>
      <w:pPr>
        <w:pStyle w:val="6"/>
        <w:spacing w:after="0"/>
        <w:rPr>
          <w:rFonts w:eastAsia="黑体"/>
        </w:rPr>
      </w:pPr>
    </w:p>
    <w:p>
      <w:pPr>
        <w:pStyle w:val="6"/>
        <w:spacing w:after="0" w:line="460" w:lineRule="exact"/>
        <w:jc w:val="center"/>
        <w:rPr>
          <w:rFonts w:hint="eastAsia" w:ascii="宋体" w:hAnsi="宋体" w:eastAsiaTheme="minorEastAsia"/>
          <w:b/>
          <w:sz w:val="32"/>
          <w:lang w:eastAsia="zh-CN"/>
        </w:rPr>
      </w:pPr>
      <w:r>
        <w:rPr>
          <w:rFonts w:hint="eastAsia" w:ascii="宋体" w:hAnsi="宋体"/>
          <w:b/>
          <w:sz w:val="32"/>
          <w:lang w:eastAsia="zh-CN"/>
        </w:rPr>
        <w:t>营业执照及相关资质</w:t>
      </w:r>
    </w:p>
    <w:p>
      <w:pPr>
        <w:pStyle w:val="7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7"/>
        <w:rPr>
          <w:rFonts w:hint="eastAsia"/>
        </w:rPr>
      </w:pPr>
    </w:p>
    <w:p>
      <w:pPr>
        <w:pStyle w:val="6"/>
        <w:spacing w:after="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附件四：</w:t>
      </w:r>
    </w:p>
    <w:p>
      <w:pPr>
        <w:tabs>
          <w:tab w:val="left" w:pos="9720"/>
        </w:tabs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eastAsia="zh-CN"/>
        </w:rPr>
        <w:t>资阳市雁江区妇幼保健计划生育服务中心</w:t>
      </w:r>
      <w:r>
        <w:rPr>
          <w:rFonts w:hint="eastAsia"/>
          <w:b/>
          <w:sz w:val="32"/>
          <w:szCs w:val="32"/>
          <w:lang w:val="en-US" w:eastAsia="zh-CN"/>
        </w:rPr>
        <w:t>服务项目采购调研情况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12"/>
        <w:tblpPr w:leftFromText="180" w:rightFromText="180" w:vertAnchor="text" w:horzAnchor="page" w:tblpX="1081" w:tblpY="481"/>
        <w:tblOverlap w:val="never"/>
        <w:tblW w:w="144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153"/>
        <w:gridCol w:w="1298"/>
        <w:gridCol w:w="1487"/>
        <w:gridCol w:w="1915"/>
        <w:gridCol w:w="838"/>
        <w:gridCol w:w="859"/>
        <w:gridCol w:w="1395"/>
        <w:gridCol w:w="2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货物注册名称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参数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单价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（元）</w:t>
            </w:r>
          </w:p>
        </w:tc>
        <w:tc>
          <w:tcPr>
            <w:tcW w:w="2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最终总价（万元）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6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一、服务项目需要的货物清单：</w:t>
      </w: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二、服务项目方案：</w:t>
      </w: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eastAsia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default"/>
          <w:lang w:val="en-US" w:eastAsia="zh-CN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三、其他：</w:t>
      </w:r>
    </w:p>
    <w:p>
      <w:pPr>
        <w:tabs>
          <w:tab w:val="left" w:pos="0"/>
          <w:tab w:val="left" w:pos="540"/>
        </w:tabs>
        <w:spacing w:line="360" w:lineRule="exact"/>
        <w:ind w:right="145" w:rightChars="69"/>
        <w:rPr>
          <w:b w:val="0"/>
          <w:bCs w:val="0"/>
          <w:szCs w:val="21"/>
        </w:rPr>
      </w:pPr>
      <w:r>
        <w:rPr>
          <w:rFonts w:hint="eastAsia"/>
          <w:b w:val="0"/>
          <w:bCs w:val="0"/>
          <w:lang w:val="en-US" w:eastAsia="zh-CN"/>
        </w:rPr>
        <w:t>1.</w:t>
      </w:r>
      <w:r>
        <w:rPr>
          <w:rFonts w:hint="eastAsia"/>
          <w:b w:val="0"/>
          <w:bCs w:val="0"/>
        </w:rPr>
        <w:t>合同</w:t>
      </w:r>
      <w:r>
        <w:rPr>
          <w:rFonts w:hint="eastAsia"/>
          <w:b w:val="0"/>
          <w:bCs w:val="0"/>
          <w:lang w:val="en-US" w:eastAsia="zh-CN"/>
        </w:rPr>
        <w:t>签订和服务所需货物到货</w:t>
      </w:r>
      <w:r>
        <w:rPr>
          <w:rFonts w:hint="eastAsia"/>
          <w:b w:val="0"/>
          <w:bCs w:val="0"/>
        </w:rPr>
        <w:t>期限：</w:t>
      </w:r>
      <w:r>
        <w:rPr>
          <w:rFonts w:hint="eastAsia"/>
          <w:b w:val="0"/>
          <w:bCs w:val="0"/>
          <w:lang w:val="en-US" w:eastAsia="zh-CN"/>
        </w:rPr>
        <w:t>承诺成交/中标</w:t>
      </w:r>
      <w:r>
        <w:rPr>
          <w:rFonts w:hint="eastAsia"/>
          <w:b w:val="0"/>
          <w:bCs w:val="0"/>
        </w:rPr>
        <w:t>后，在院方要求时间内完成合同签订，(否则取消</w:t>
      </w:r>
      <w:r>
        <w:rPr>
          <w:rFonts w:hint="eastAsia"/>
          <w:b w:val="0"/>
          <w:bCs w:val="0"/>
          <w:lang w:val="en-US" w:eastAsia="zh-CN"/>
        </w:rPr>
        <w:t>成交/中标</w:t>
      </w:r>
      <w:r>
        <w:rPr>
          <w:rFonts w:hint="eastAsia"/>
          <w:b w:val="0"/>
          <w:bCs w:val="0"/>
        </w:rPr>
        <w:t>资格，院方顺延第二家商家</w:t>
      </w:r>
      <w:r>
        <w:rPr>
          <w:rFonts w:hint="eastAsia"/>
          <w:b w:val="0"/>
          <w:bCs w:val="0"/>
          <w:lang w:val="en-US" w:eastAsia="zh-CN"/>
        </w:rPr>
        <w:t>成交/</w:t>
      </w:r>
      <w:r>
        <w:rPr>
          <w:rFonts w:hint="eastAsia"/>
          <w:b w:val="0"/>
          <w:bCs w:val="0"/>
        </w:rPr>
        <w:t>中标</w:t>
      </w:r>
      <w:r>
        <w:rPr>
          <w:rFonts w:hint="eastAsia"/>
          <w:b w:val="0"/>
          <w:bCs w:val="0"/>
          <w:lang w:val="en-US" w:eastAsia="zh-CN"/>
        </w:rPr>
        <w:t>或者重新采购</w:t>
      </w:r>
      <w:r>
        <w:rPr>
          <w:rFonts w:hint="eastAsia"/>
          <w:b w:val="0"/>
          <w:bCs w:val="0"/>
        </w:rPr>
        <w:t>)，</w:t>
      </w:r>
      <w:r>
        <w:rPr>
          <w:rFonts w:hint="eastAsia"/>
          <w:b w:val="0"/>
          <w:bCs w:val="0"/>
          <w:szCs w:val="21"/>
        </w:rPr>
        <w:t>签合同之日后</w:t>
      </w:r>
      <w:r>
        <w:rPr>
          <w:rFonts w:hint="eastAsia"/>
          <w:b w:val="0"/>
          <w:bCs w:val="0"/>
          <w:szCs w:val="21"/>
          <w:u w:val="single"/>
        </w:rPr>
        <w:t xml:space="preserve">     </w:t>
      </w:r>
      <w:r>
        <w:rPr>
          <w:rFonts w:hint="eastAsia"/>
          <w:b w:val="0"/>
          <w:bCs w:val="0"/>
          <w:szCs w:val="21"/>
        </w:rPr>
        <w:t>个</w:t>
      </w:r>
      <w:r>
        <w:rPr>
          <w:rFonts w:hint="eastAsia"/>
          <w:b w:val="0"/>
          <w:bCs w:val="0"/>
        </w:rPr>
        <w:t>自然日</w:t>
      </w:r>
      <w:r>
        <w:rPr>
          <w:rFonts w:hint="eastAsia"/>
          <w:b w:val="0"/>
          <w:bCs w:val="0"/>
          <w:szCs w:val="21"/>
        </w:rPr>
        <w:t xml:space="preserve">内货到医院指定地点。                                                                                      </w:t>
      </w:r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2.</w:t>
      </w:r>
      <w:r>
        <w:rPr>
          <w:rFonts w:hint="eastAsia"/>
          <w:b w:val="0"/>
          <w:bCs w:val="0"/>
          <w:lang w:val="en-US" w:eastAsia="zh-CN"/>
        </w:rPr>
        <w:t>服务年限</w:t>
      </w:r>
      <w:r>
        <w:rPr>
          <w:rFonts w:hint="eastAsia"/>
          <w:b w:val="0"/>
          <w:bCs w:val="0"/>
        </w:rPr>
        <w:t>：</w:t>
      </w:r>
      <w:r>
        <w:rPr>
          <w:rFonts w:hint="eastAsia"/>
          <w:b w:val="0"/>
          <w:bCs w:val="0"/>
          <w:lang w:val="en-US" w:eastAsia="zh-CN"/>
        </w:rPr>
        <w:t>服务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</w:p>
    <w:p>
      <w:pPr>
        <w:pStyle w:val="6"/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</w:t>
      </w:r>
      <w:r>
        <w:rPr>
          <w:rFonts w:hint="eastAsia"/>
          <w:b w:val="0"/>
          <w:bCs w:val="0"/>
        </w:rPr>
        <w:t>付款方式及期限：货到验收合格收到发票</w:t>
      </w:r>
      <w:r>
        <w:rPr>
          <w:rFonts w:hint="eastAsia"/>
        </w:rPr>
        <w:t>后</w:t>
      </w:r>
      <w:r>
        <w:rPr>
          <w:rFonts w:hint="eastAsia"/>
          <w:u w:val="single"/>
        </w:rPr>
        <w:t xml:space="preserve">  30  </w:t>
      </w:r>
      <w:r>
        <w:rPr>
          <w:rFonts w:hint="eastAsia"/>
        </w:rPr>
        <w:t>天内支付全部货款的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100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%。</w:t>
      </w:r>
    </w:p>
    <w:p>
      <w:pPr>
        <w:pStyle w:val="6"/>
        <w:rPr>
          <w:rFonts w:hint="eastAsia"/>
        </w:rPr>
      </w:pPr>
      <w:r>
        <w:rPr>
          <w:rFonts w:hint="eastAsia"/>
          <w:b w:val="0"/>
          <w:bCs w:val="0"/>
        </w:rPr>
        <w:t>4.承诺提供的所有的</w:t>
      </w:r>
      <w:r>
        <w:rPr>
          <w:rFonts w:hint="eastAsia"/>
          <w:b w:val="0"/>
          <w:bCs w:val="0"/>
          <w:lang w:val="en-US" w:eastAsia="zh-CN"/>
        </w:rPr>
        <w:t>响应文件</w:t>
      </w:r>
      <w:r>
        <w:rPr>
          <w:rFonts w:hint="eastAsia"/>
        </w:rPr>
        <w:t>符合</w:t>
      </w:r>
      <w:r>
        <w:rPr>
          <w:rFonts w:hint="eastAsia"/>
          <w:lang w:val="en-US" w:eastAsia="zh-CN"/>
        </w:rPr>
        <w:t>相关法律法规及行业标准等及</w:t>
      </w:r>
      <w:r>
        <w:rPr>
          <w:rFonts w:hint="eastAsia"/>
        </w:rPr>
        <w:t>本次项目</w:t>
      </w:r>
      <w:r>
        <w:rPr>
          <w:rFonts w:hint="eastAsia"/>
          <w:lang w:val="en-US" w:eastAsia="zh-CN"/>
        </w:rPr>
        <w:t>需求</w:t>
      </w:r>
      <w:r>
        <w:rPr>
          <w:rFonts w:hint="eastAsia"/>
        </w:rPr>
        <w:t>的要求，否则导致的一切后果（比如其他商家对授权的质疑投诉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虚假响应</w:t>
      </w:r>
      <w:r>
        <w:rPr>
          <w:rFonts w:hint="eastAsia"/>
        </w:rPr>
        <w:t>等）由报名</w:t>
      </w:r>
      <w:r>
        <w:rPr>
          <w:rFonts w:hint="eastAsia"/>
          <w:lang w:val="en-US" w:eastAsia="zh-CN"/>
        </w:rPr>
        <w:t>公司承担一切后果</w:t>
      </w:r>
      <w:r>
        <w:rPr>
          <w:rFonts w:hint="eastAsia"/>
        </w:rPr>
        <w:t>。</w:t>
      </w:r>
    </w:p>
    <w:p>
      <w:pPr>
        <w:pStyle w:val="6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四、本项目采购形式：</w:t>
      </w:r>
      <w:r>
        <w:rPr>
          <w:rFonts w:hint="eastAsia"/>
          <w:lang w:val="en-US" w:eastAsia="zh-CN"/>
        </w:rPr>
        <w:t>1.政府采购</w:t>
      </w: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:按政府采购相关要求执行</w:t>
      </w:r>
      <w:r>
        <w:rPr>
          <w:rFonts w:hint="eastAsia"/>
          <w:highlight w:val="none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；2</w:t>
      </w:r>
      <w:r>
        <w:rPr>
          <w:rFonts w:hint="eastAsia"/>
          <w:highlight w:val="none"/>
          <w:lang w:val="en-US" w:eastAsia="zh-CN"/>
        </w:rPr>
        <w:t>.医院自行采购项目</w:t>
      </w:r>
      <w:r>
        <w:rPr>
          <w:rFonts w:hint="eastAsia"/>
          <w:highlight w:val="none"/>
          <w:lang w:val="en-US" w:eastAsia="zh-CN"/>
        </w:rPr>
        <w:sym w:font="Wingdings 2" w:char="0052"/>
      </w:r>
      <w:r>
        <w:rPr>
          <w:rFonts w:hint="eastAsia"/>
          <w:highlight w:val="none"/>
          <w:lang w:val="en-US" w:eastAsia="zh-CN"/>
        </w:rPr>
        <w:t>：按医院内控制度确定成交公司后在医院官网进行公示，公示日期3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6"/>
      </w:pPr>
      <w:r>
        <w:rPr>
          <w:rFonts w:hint="eastAsia"/>
          <w:b/>
          <w:bCs/>
          <w:lang w:val="en-US" w:eastAsia="zh-CN"/>
        </w:rPr>
        <w:t>五、本人</w:t>
      </w:r>
      <w:r>
        <w:rPr>
          <w:rFonts w:hint="eastAsia"/>
          <w:b/>
          <w:bCs/>
        </w:rPr>
        <w:t>已熟读以上条款</w:t>
      </w:r>
      <w:r>
        <w:rPr>
          <w:rFonts w:hint="eastAsia"/>
          <w:b/>
          <w:bCs/>
          <w:lang w:val="en-US" w:eastAsia="zh-CN"/>
        </w:rPr>
        <w:t>并代表报名公司同意以上条款，并签名确认：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                 </w:t>
      </w:r>
      <w:r>
        <w:rPr>
          <w:rFonts w:hint="eastAsia"/>
          <w:b/>
          <w:bCs/>
        </w:rPr>
        <w:t xml:space="preserve"> 联系电话：   </w:t>
      </w:r>
      <w:r>
        <w:rPr>
          <w:rFonts w:hint="eastAsia"/>
        </w:rPr>
        <w:t xml:space="preserve"> </w:t>
      </w:r>
    </w:p>
    <w:p>
      <w:pPr>
        <w:pStyle w:val="6"/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6"/>
        <w:spacing w:after="0"/>
        <w:jc w:val="both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 xml:space="preserve">附件五:            </w:t>
      </w:r>
    </w:p>
    <w:p>
      <w:pPr>
        <w:pStyle w:val="6"/>
        <w:spacing w:after="0"/>
        <w:jc w:val="center"/>
        <w:rPr>
          <w:rFonts w:hint="eastAsia" w:eastAsia="黑体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同类采购项目历史成交信息情况</w:t>
      </w:r>
    </w:p>
    <w:p>
      <w:pPr>
        <w:numPr>
          <w:ilvl w:val="0"/>
          <w:numId w:val="0"/>
        </w:numPr>
        <w:spacing w:line="360" w:lineRule="auto"/>
        <w:jc w:val="left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备注：请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根据实际要求填写，如公司所投品牌同类产品近三年的历史成交信息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至少包含项目名称、品牌型号、成交金额，成交单位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等，可提供合同复印件、成交通知书、发票复印件等等作为佐证资料。</w:t>
      </w:r>
    </w:p>
    <w:p>
      <w:pPr>
        <w:pStyle w:val="6"/>
        <w:rPr>
          <w:rFonts w:hint="eastAsia"/>
          <w:lang w:val="en-US" w:eastAsia="zh-CN"/>
        </w:rPr>
      </w:pPr>
    </w:p>
    <w:p/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3"/>
        <w:spacing w:before="162"/>
        <w:ind w:left="0" w:leftChars="0" w:firstLine="0" w:firstLineChars="0"/>
        <w:jc w:val="left"/>
        <w:rPr>
          <w:rFonts w:hint="eastAsia" w:ascii="Calibri" w:hAnsi="Calibri" w:eastAsia="黑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黑体" w:cs="Times New Roman"/>
          <w:b w:val="0"/>
          <w:bCs w:val="0"/>
          <w:kern w:val="2"/>
          <w:sz w:val="21"/>
          <w:szCs w:val="24"/>
          <w:lang w:val="en-US" w:eastAsia="zh-CN" w:bidi="ar-SA"/>
        </w:rPr>
        <w:t>附件六:</w:t>
      </w:r>
    </w:p>
    <w:p>
      <w:pPr>
        <w:pStyle w:val="3"/>
        <w:spacing w:before="162"/>
      </w:pPr>
      <w:r>
        <w:t>中小企业声明函</w:t>
      </w:r>
    </w:p>
    <w:p>
      <w:pPr>
        <w:pStyle w:val="6"/>
        <w:ind w:left="0"/>
        <w:rPr>
          <w:rFonts w:ascii="宋体"/>
          <w:b/>
          <w:sz w:val="20"/>
        </w:rPr>
      </w:pPr>
    </w:p>
    <w:p>
      <w:pPr>
        <w:pStyle w:val="6"/>
        <w:spacing w:before="2"/>
        <w:ind w:left="0"/>
        <w:rPr>
          <w:rFonts w:ascii="宋体"/>
          <w:b/>
          <w:sz w:val="24"/>
        </w:rPr>
      </w:pPr>
    </w:p>
    <w:p>
      <w:pPr>
        <w:pStyle w:val="6"/>
        <w:spacing w:before="55" w:line="302" w:lineRule="auto"/>
        <w:ind w:right="415" w:firstLine="640"/>
        <w:rPr>
          <w:rFonts w:hint="eastAsia"/>
        </w:rPr>
      </w:pPr>
      <w:r>
        <w:rPr>
          <w:spacing w:val="-2"/>
        </w:rPr>
        <w:t>本公司郑重声明，根据《政府采购促进中小</w:t>
      </w:r>
      <w:r>
        <w:rPr>
          <w:spacing w:val="-18"/>
        </w:rPr>
        <w:t>企业发展管理办法》</w:t>
      </w:r>
      <w:r>
        <w:t>（</w:t>
      </w:r>
      <w:r>
        <w:rPr>
          <w:spacing w:val="5"/>
        </w:rPr>
        <w:t>财库</w:t>
      </w:r>
      <w:r>
        <w:rPr>
          <w:rFonts w:hint="eastAsia" w:ascii="宋体" w:eastAsia="宋体"/>
        </w:rPr>
        <w:t>﹝</w:t>
      </w:r>
      <w:r>
        <w:t>2020</w:t>
      </w:r>
      <w:r>
        <w:rPr>
          <w:rFonts w:hint="eastAsia" w:ascii="宋体" w:eastAsia="宋体"/>
        </w:rPr>
        <w:t>﹞</w:t>
      </w:r>
      <w:r>
        <w:t>46</w:t>
      </w:r>
      <w:r>
        <w:rPr>
          <w:spacing w:val="-38"/>
        </w:rPr>
        <w:t>号</w:t>
      </w:r>
      <w:r>
        <w:rPr>
          <w:spacing w:val="5"/>
        </w:rPr>
        <w:t>）</w:t>
      </w:r>
      <w:r>
        <w:t>的规定，本公司</w:t>
      </w:r>
      <w:r>
        <w:rPr>
          <w:rFonts w:hint="eastAsia"/>
        </w:rPr>
        <w:t>参加</w:t>
      </w:r>
      <w:r>
        <w:rPr>
          <w:rFonts w:hint="eastAsia"/>
          <w:u w:val="single"/>
        </w:rPr>
        <w:t>（单位名称）</w:t>
      </w:r>
      <w:r>
        <w:rPr>
          <w:rFonts w:hint="eastAsia"/>
        </w:rPr>
        <w:t>的</w:t>
      </w:r>
      <w:r>
        <w:rPr>
          <w:rFonts w:hint="eastAsia"/>
          <w:u w:val="single"/>
        </w:rPr>
        <w:t>（项目名称）</w:t>
      </w:r>
      <w:r>
        <w:rPr>
          <w:rFonts w:hint="eastAsia"/>
        </w:rPr>
        <w:t>采购</w:t>
      </w:r>
      <w:r>
        <w:rPr>
          <w:rFonts w:hint="eastAsia"/>
          <w:lang w:eastAsia="zh-CN"/>
        </w:rPr>
        <w:t>调研</w:t>
      </w:r>
      <w:r>
        <w:rPr>
          <w:rFonts w:hint="eastAsia"/>
        </w:rPr>
        <w:t>活动，提供的产品全部由符合政策要求的中小企业制造。相关企业（含联合体中的中小企业、签订分包意向协议的中小企业）的具体情况如下：</w:t>
      </w:r>
    </w:p>
    <w:p>
      <w:pPr>
        <w:pStyle w:val="6"/>
        <w:spacing w:before="55" w:line="302" w:lineRule="auto"/>
        <w:ind w:right="415" w:firstLine="64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  <w:u w:val="single"/>
        </w:rPr>
        <w:t>（ 标的名称 ）</w:t>
      </w:r>
      <w:r>
        <w:rPr>
          <w:rFonts w:hint="eastAsia"/>
        </w:rPr>
        <w:t>，属于</w:t>
      </w:r>
      <w:r>
        <w:rPr>
          <w:rFonts w:hint="eastAsia"/>
          <w:u w:val="single"/>
        </w:rPr>
        <w:t>（ 采购文件中明确的所属行业 ）</w:t>
      </w:r>
      <w:r>
        <w:rPr>
          <w:rFonts w:hint="eastAsia"/>
        </w:rPr>
        <w:t xml:space="preserve"> 行业；制造商为</w:t>
      </w:r>
      <w:r>
        <w:rPr>
          <w:rFonts w:hint="eastAsia"/>
          <w:u w:val="single"/>
        </w:rPr>
        <w:t>（企业名称）</w:t>
      </w:r>
      <w:r>
        <w:rPr>
          <w:rFonts w:hint="eastAsia"/>
        </w:rPr>
        <w:t>，从业人员</w:t>
      </w:r>
      <w:r>
        <w:rPr>
          <w:rFonts w:hint="eastAsia"/>
          <w:u w:val="single"/>
        </w:rPr>
        <w:tab/>
      </w:r>
      <w:r>
        <w:rPr>
          <w:rFonts w:hint="eastAsia"/>
        </w:rPr>
        <w:t>人，营业收入为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万元，资产总额为</w:t>
      </w:r>
      <w:r>
        <w:rPr>
          <w:rFonts w:hint="eastAsia"/>
          <w:u w:val="single"/>
        </w:rPr>
        <w:tab/>
      </w:r>
      <w:r>
        <w:rPr>
          <w:rFonts w:hint="eastAsia"/>
        </w:rPr>
        <w:t>万元</w:t>
      </w:r>
      <w:r>
        <w:rPr>
          <w:rFonts w:hint="eastAsia" w:ascii="仿宋" w:hAnsi="仿宋" w:eastAsia="仿宋" w:cs="仿宋"/>
          <w:kern w:val="2"/>
          <w:sz w:val="21"/>
          <w:szCs w:val="24"/>
          <w:u w:val="none" w:color="auto"/>
          <w:vertAlign w:val="superscript"/>
          <w:lang w:val="zh-CN" w:eastAsia="zh-CN" w:bidi="zh-CN"/>
        </w:rPr>
        <w:t>1</w:t>
      </w:r>
      <w:r>
        <w:rPr>
          <w:rFonts w:hint="eastAsia"/>
        </w:rPr>
        <w:t>，属于（中型企业、小型企业、微型企业）；</w:t>
      </w:r>
    </w:p>
    <w:p>
      <w:pPr>
        <w:pStyle w:val="6"/>
        <w:spacing w:before="55" w:line="302" w:lineRule="auto"/>
        <w:ind w:right="415" w:firstLine="64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  <w:u w:val="single"/>
        </w:rPr>
        <w:t>（标的名称 ）</w:t>
      </w:r>
      <w:r>
        <w:rPr>
          <w:rFonts w:hint="eastAsia"/>
        </w:rPr>
        <w:t>，属于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</w:rPr>
        <w:t>采购文件中明确的所属行业）</w:t>
      </w:r>
      <w:r>
        <w:rPr>
          <w:rFonts w:hint="eastAsia"/>
        </w:rPr>
        <w:t>行业；制造商为</w:t>
      </w:r>
      <w:r>
        <w:rPr>
          <w:rFonts w:hint="eastAsia"/>
          <w:u w:val="single"/>
        </w:rPr>
        <w:t>（企业名称）</w:t>
      </w:r>
      <w:r>
        <w:rPr>
          <w:rFonts w:hint="eastAsia"/>
        </w:rPr>
        <w:t>，从业人员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人，营业收入为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万元，资产总额为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万元，属于</w:t>
      </w:r>
      <w:r>
        <w:rPr>
          <w:rFonts w:hint="eastAsia"/>
          <w:u w:val="single"/>
        </w:rPr>
        <w:t>（中型企业、小型企业、微型企业）</w:t>
      </w:r>
      <w:r>
        <w:rPr>
          <w:rFonts w:hint="eastAsia"/>
        </w:rPr>
        <w:t>；</w:t>
      </w:r>
    </w:p>
    <w:p>
      <w:pPr>
        <w:pStyle w:val="6"/>
        <w:ind w:left="860"/>
      </w:pPr>
      <w:r>
        <w:t>……</w:t>
      </w:r>
    </w:p>
    <w:p>
      <w:pPr>
        <w:pStyle w:val="6"/>
        <w:spacing w:before="105" w:line="304" w:lineRule="auto"/>
        <w:ind w:right="417" w:firstLine="645"/>
        <w:jc w:val="both"/>
      </w:pPr>
      <w:r>
        <w:rPr>
          <w:spacing w:val="-3"/>
        </w:rPr>
        <w:t>以上企业，不属于大企业的分支机构，不存在控股股东</w:t>
      </w:r>
      <w:r>
        <w:rPr>
          <w:spacing w:val="-5"/>
        </w:rPr>
        <w:t>为大企业的情形，也不存在与大企业的负责人为同一人的情形。</w:t>
      </w:r>
    </w:p>
    <w:p>
      <w:pPr>
        <w:pStyle w:val="6"/>
        <w:spacing w:line="302" w:lineRule="auto"/>
        <w:ind w:right="372" w:firstLine="645"/>
      </w:pPr>
      <w:r>
        <w:t>本企业对上述声明内容的真实性负责。如有虚假，将依法承担相应责任。</w:t>
      </w:r>
    </w:p>
    <w:p>
      <w:pPr>
        <w:pStyle w:val="6"/>
        <w:spacing w:before="35" w:line="316" w:lineRule="auto"/>
        <w:ind w:left="4060" w:right="2166"/>
        <w:rPr>
          <w:spacing w:val="-8"/>
          <w:w w:val="99"/>
        </w:rPr>
      </w:pPr>
      <w:r>
        <w:rPr>
          <w:w w:val="99"/>
        </w:rPr>
        <w:t>企业名称</w:t>
      </w:r>
      <w:r>
        <w:rPr>
          <w:spacing w:val="2"/>
          <w:w w:val="99"/>
        </w:rPr>
        <w:t>（</w:t>
      </w:r>
      <w:r>
        <w:rPr>
          <w:w w:val="99"/>
        </w:rPr>
        <w:t>盖章</w:t>
      </w:r>
      <w:r>
        <w:rPr>
          <w:spacing w:val="-167"/>
          <w:w w:val="99"/>
        </w:rPr>
        <w:t>）</w:t>
      </w:r>
      <w:r>
        <w:rPr>
          <w:spacing w:val="-8"/>
          <w:w w:val="99"/>
        </w:rPr>
        <w:t>：</w:t>
      </w:r>
    </w:p>
    <w:p>
      <w:pPr>
        <w:pStyle w:val="6"/>
        <w:spacing w:before="35" w:line="316" w:lineRule="auto"/>
        <w:ind w:left="4060" w:right="2166"/>
        <w:rPr>
          <w:rFonts w:hint="eastAsia"/>
        </w:rPr>
      </w:pPr>
      <w:r>
        <w:rPr>
          <w:spacing w:val="24"/>
        </w:rPr>
        <w:t>日期：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jc w:val="center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  <w:framePr w:wrap="around" w:vAnchor="text" w:hAnchor="margin" w:xAlign="center" w:y="1"/>
      <w:ind w:right="360"/>
      <w:rPr>
        <w:rStyle w:val="15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9552305</wp:posOffset>
              </wp:positionV>
              <wp:extent cx="182880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0pt;margin-top:752.15pt;height:0pt;width:144pt;mso-position-horizontal-relative:page;mso-position-vertical-relative:page;z-index:-251657216;mso-width-relative:page;mso-height-relative:page;" filled="f" stroked="t" coordsize="21600,21600" o:gfxdata="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AYuO1gAAAA0BAAAPAAAAAAAAAAEAIAAAACIAAABkcnMvZG93bnJldi54bWxQSwECFAAUAAAA&#10;CACHTuJAKxpZcvABAADjAwAADgAAAAAAAAABACAAAAAlAQAAZHJzL2Uyb0RvYy54bWxQSwUGAAAA&#10;AAYABgBZAQAAhwUAAAAA&#10;">
              <v:fill on="f" focussize="0,0"/>
              <v:stroke weight="0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9627235</wp:posOffset>
              </wp:positionV>
              <wp:extent cx="4748530" cy="30543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853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position w:val="6"/>
                              <w:sz w:val="11"/>
                            </w:rPr>
                            <w:t>1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从业人员、营业收入、资产总额填报上一年度数据，无上一年度数据的新成立企业可不填报。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58.05pt;height:24.05pt;width:373.9pt;mso-position-horizontal-relative:page;mso-position-vertical-relative:page;z-index:-251656192;mso-width-relative:page;mso-height-relative:page;" filled="f" stroked="f" coordsize="21600,21600" o:gfxdata="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j5qhXaAAAADQEAAA8AAAAAAAAAAQAgAAAAIgAAAGRycy9kb3ducmV2LnhtbFBL&#10;AQIUABQAAAAIAIdO4kBrmzpk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ascii="Times New Roman" w:eastAsia="Times New Roman"/>
                        <w:position w:val="6"/>
                        <w:sz w:val="11"/>
                      </w:rPr>
                      <w:t>1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从业人员、营业收入、资产总额填报上一年度数据，无上一年度数据的新成立企业可不填报。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3C984A55"/>
    <w:rsid w:val="0B0C35C3"/>
    <w:rsid w:val="10C22F94"/>
    <w:rsid w:val="2C264BB2"/>
    <w:rsid w:val="3C984A55"/>
    <w:rsid w:val="3F5C3967"/>
    <w:rsid w:val="44A86879"/>
    <w:rsid w:val="675D090E"/>
    <w:rsid w:val="69AA2A5D"/>
    <w:rsid w:val="75601134"/>
    <w:rsid w:val="77B449CB"/>
    <w:rsid w:val="7F5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="等线 Light" w:hAnsi="等线 Light" w:eastAsia="等线 Light" w:cs="Times New Roman"/>
      <w:color w:val="2F5496"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7"/>
    <w:qFormat/>
    <w:uiPriority w:val="0"/>
    <w:pPr>
      <w:spacing w:after="120"/>
    </w:pPr>
    <w:rPr>
      <w:rFonts w:ascii="Calibri" w:hAnsi="Calibri" w:cs="Times New Roman"/>
    </w:rPr>
  </w:style>
  <w:style w:type="paragraph" w:styleId="7">
    <w:name w:val="Body Text First Indent"/>
    <w:basedOn w:val="6"/>
    <w:unhideWhenUsed/>
    <w:qFormat/>
    <w:uiPriority w:val="99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8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character" w:customStyle="1" w:styleId="19">
    <w:name w:val="NormalCharacter"/>
    <w:semiHidden/>
    <w:qFormat/>
    <w:uiPriority w:val="0"/>
  </w:style>
  <w:style w:type="paragraph" w:styleId="20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paragraph" w:customStyle="1" w:styleId="21">
    <w:name w:val="小四正文"/>
    <w:basedOn w:val="1"/>
    <w:next w:val="1"/>
    <w:qFormat/>
    <w:locked/>
    <w:uiPriority w:val="0"/>
    <w:pPr>
      <w:spacing w:line="360" w:lineRule="auto"/>
      <w:ind w:firstLine="200" w:firstLineChars="200"/>
    </w:pPr>
    <w:rPr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3372</Words>
  <Characters>3501</Characters>
  <Lines>0</Lines>
  <Paragraphs>0</Paragraphs>
  <TotalTime>16</TotalTime>
  <ScaleCrop>false</ScaleCrop>
  <LinksUpToDate>false</LinksUpToDate>
  <CharactersWithSpaces>4041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2022-04-07T02:51:00Z</dcterms:created>
  <dc:creator>Administrator</dc:creator>
  <cp:lastModifiedBy>微信用户</cp:lastModifiedBy>
  <dcterms:modified xsi:type="dcterms:W3CDTF">2023-02-01T09:09:59Z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38B37E1285724AB7A98CACB18B98BEBC</vt:lpwstr>
  </property>
  <property fmtid="{D5CDD505-2E9C-101B-9397-08002B2CF9AE}" pid="4" name="commondata">
    <vt:lpwstr>eyJoZGlkIjoiNzFjZDE0YzhkMGExN2ExYzc4MjM2YTUwMGJkNjAwZTMifQ==</vt:lpwstr>
  </property>
</Properties>
</file>