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资阳市雁江区妇幼保健计划生育服务中心</w:t>
      </w:r>
    </w:p>
    <w:p>
      <w:pPr>
        <w:jc w:val="center"/>
        <w:rPr>
          <w:rFonts w:hint="eastAsia"/>
          <w:b/>
          <w:bCs/>
          <w:sz w:val="36"/>
          <w:szCs w:val="36"/>
          <w:lang w:val="en-US" w:eastAsia="zh-CN"/>
        </w:rPr>
      </w:pPr>
      <w:r>
        <w:rPr>
          <w:rFonts w:hint="eastAsia"/>
          <w:b/>
          <w:bCs/>
          <w:sz w:val="36"/>
          <w:szCs w:val="36"/>
          <w:lang w:val="en-US" w:eastAsia="zh-CN"/>
        </w:rPr>
        <w:t>数字化医用X射线摄影系统维保</w:t>
      </w:r>
    </w:p>
    <w:p>
      <w:pPr>
        <w:jc w:val="center"/>
        <w:rPr>
          <w:rFonts w:hint="eastAsia"/>
          <w:b/>
          <w:bCs/>
          <w:sz w:val="36"/>
          <w:szCs w:val="36"/>
          <w:lang w:val="en-US" w:eastAsia="zh-CN"/>
        </w:rPr>
      </w:pPr>
      <w:r>
        <w:rPr>
          <w:rFonts w:hint="eastAsia"/>
          <w:b/>
          <w:bCs/>
          <w:sz w:val="36"/>
          <w:szCs w:val="36"/>
          <w:lang w:val="en-US" w:eastAsia="zh-CN"/>
        </w:rPr>
        <w:t>服务内容</w:t>
      </w:r>
    </w:p>
    <w:p>
      <w:pPr>
        <w:widowControl/>
        <w:spacing w:line="360" w:lineRule="auto"/>
        <w:ind w:firstLine="560" w:firstLineChars="200"/>
        <w:jc w:val="left"/>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一</w:t>
      </w:r>
      <w:r>
        <w:rPr>
          <w:rFonts w:hint="eastAsia" w:ascii="仿宋_GB2312" w:hAnsi="仿宋" w:eastAsia="仿宋_GB2312"/>
          <w:sz w:val="28"/>
          <w:szCs w:val="28"/>
        </w:rPr>
        <w:t>、</w:t>
      </w:r>
      <w:r>
        <w:rPr>
          <w:rFonts w:hint="eastAsia" w:ascii="仿宋_GB2312" w:hAnsi="仿宋" w:eastAsia="仿宋_GB2312"/>
          <w:sz w:val="28"/>
          <w:szCs w:val="28"/>
          <w:lang w:val="en-US" w:eastAsia="zh-CN"/>
        </w:rPr>
        <w:t>提供技术保服务</w:t>
      </w:r>
      <w:r>
        <w:rPr>
          <w:rFonts w:hint="eastAsia" w:ascii="仿宋_GB2312" w:hAnsi="仿宋" w:eastAsia="仿宋_GB2312"/>
          <w:sz w:val="28"/>
          <w:szCs w:val="28"/>
        </w:rPr>
        <w:t>：</w:t>
      </w:r>
      <w:r>
        <w:rPr>
          <w:rFonts w:hint="eastAsia" w:ascii="仿宋_GB2312" w:hAnsi="仿宋" w:eastAsia="仿宋_GB2312"/>
          <w:sz w:val="28"/>
          <w:szCs w:val="28"/>
          <w:lang w:val="en-US" w:eastAsia="zh-CN"/>
        </w:rPr>
        <w:t>在</w:t>
      </w:r>
      <w:r>
        <w:rPr>
          <w:rFonts w:hint="eastAsia" w:ascii="仿宋_GB2312" w:hAnsi="仿宋" w:eastAsia="仿宋_GB2312"/>
          <w:sz w:val="28"/>
          <w:szCs w:val="28"/>
        </w:rPr>
        <w:t>设备</w:t>
      </w:r>
      <w:r>
        <w:rPr>
          <w:rFonts w:hint="eastAsia" w:ascii="仿宋_GB2312" w:hAnsi="仿宋" w:eastAsia="仿宋_GB2312"/>
          <w:sz w:val="28"/>
          <w:szCs w:val="28"/>
          <w:lang w:val="en-US" w:eastAsia="zh-CN"/>
        </w:rPr>
        <w:t>出现</w:t>
      </w:r>
      <w:r>
        <w:rPr>
          <w:rFonts w:hint="eastAsia" w:ascii="仿宋_GB2312" w:hAnsi="仿宋" w:eastAsia="仿宋_GB2312"/>
          <w:sz w:val="28"/>
          <w:szCs w:val="28"/>
        </w:rPr>
        <w:t>故障</w:t>
      </w:r>
      <w:r>
        <w:rPr>
          <w:rFonts w:hint="eastAsia" w:ascii="仿宋_GB2312" w:hAnsi="仿宋" w:eastAsia="仿宋_GB2312"/>
          <w:sz w:val="28"/>
          <w:szCs w:val="28"/>
          <w:lang w:val="en-US" w:eastAsia="zh-CN"/>
        </w:rPr>
        <w:t>的情况下</w:t>
      </w:r>
      <w:r>
        <w:rPr>
          <w:rFonts w:hint="eastAsia" w:ascii="仿宋_GB2312" w:hAnsi="仿宋" w:eastAsia="仿宋_GB2312"/>
          <w:sz w:val="28"/>
          <w:szCs w:val="28"/>
        </w:rPr>
        <w:t>，</w:t>
      </w:r>
      <w:r>
        <w:rPr>
          <w:rFonts w:hint="eastAsia" w:ascii="仿宋_GB2312" w:hAnsi="仿宋" w:eastAsia="仿宋_GB2312"/>
          <w:sz w:val="28"/>
          <w:szCs w:val="28"/>
          <w:lang w:val="en-US" w:eastAsia="zh-CN"/>
        </w:rPr>
        <w:t>提供</w:t>
      </w:r>
      <w:r>
        <w:rPr>
          <w:rFonts w:hint="eastAsia" w:ascii="仿宋_GB2312" w:hAnsi="仿宋" w:eastAsia="仿宋_GB2312"/>
          <w:sz w:val="28"/>
          <w:szCs w:val="28"/>
        </w:rPr>
        <w:t>无限次上门检测、制定维修方案、</w:t>
      </w:r>
      <w:r>
        <w:rPr>
          <w:rFonts w:hint="eastAsia" w:ascii="仿宋_GB2312" w:hAnsi="仿宋" w:eastAsia="仿宋_GB2312"/>
          <w:sz w:val="28"/>
          <w:szCs w:val="28"/>
          <w:lang w:val="en-US" w:eastAsia="zh-CN"/>
        </w:rPr>
        <w:t>免费提供并</w:t>
      </w:r>
      <w:r>
        <w:rPr>
          <w:rFonts w:hint="eastAsia" w:ascii="仿宋_GB2312" w:hAnsi="仿宋" w:eastAsia="仿宋_GB2312"/>
          <w:sz w:val="28"/>
          <w:szCs w:val="28"/>
        </w:rPr>
        <w:t>更换必要的零配件</w:t>
      </w: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必要时可免费提供备用设备，</w:t>
      </w:r>
      <w:r>
        <w:rPr>
          <w:rFonts w:hint="eastAsia" w:ascii="仿宋_GB2312" w:hAnsi="仿宋" w:eastAsia="仿宋_GB2312"/>
          <w:sz w:val="28"/>
          <w:szCs w:val="28"/>
        </w:rPr>
        <w:t>排除故障</w:t>
      </w:r>
      <w:r>
        <w:rPr>
          <w:rFonts w:hint="eastAsia" w:ascii="仿宋_GB2312" w:hAnsi="仿宋" w:eastAsia="仿宋_GB2312"/>
          <w:sz w:val="28"/>
          <w:szCs w:val="28"/>
          <w:lang w:val="en-US" w:eastAsia="zh-CN"/>
        </w:rPr>
        <w:t>后</w:t>
      </w:r>
      <w:r>
        <w:rPr>
          <w:rFonts w:hint="eastAsia" w:ascii="仿宋_GB2312" w:hAnsi="仿宋" w:eastAsia="仿宋_GB2312"/>
          <w:sz w:val="28"/>
          <w:szCs w:val="28"/>
        </w:rPr>
        <w:t>达到临床使用技术标准。</w:t>
      </w:r>
      <w:r>
        <w:rPr>
          <w:rFonts w:hint="eastAsia" w:ascii="仿宋_GB2312" w:hAnsi="仿宋" w:eastAsia="仿宋_GB2312"/>
          <w:sz w:val="28"/>
          <w:szCs w:val="28"/>
          <w:lang w:val="en-US" w:eastAsia="zh-CN"/>
        </w:rPr>
        <w:t>可提供远程诊断服务。</w:t>
      </w:r>
    </w:p>
    <w:p>
      <w:pPr>
        <w:widowControl/>
        <w:spacing w:line="360" w:lineRule="auto"/>
        <w:ind w:firstLine="560" w:firstLineChars="200"/>
        <w:jc w:val="left"/>
        <w:rPr>
          <w:rFonts w:hint="eastAsia" w:ascii="仿宋_GB2312" w:hAnsi="仿宋" w:eastAsia="仿宋_GB2312"/>
          <w:sz w:val="21"/>
          <w:szCs w:val="21"/>
          <w:lang w:val="en-US" w:eastAsia="zh-CN"/>
        </w:rPr>
      </w:pPr>
      <w:r>
        <w:rPr>
          <w:rFonts w:hint="eastAsia" w:ascii="仿宋_GB2312" w:hAnsi="仿宋" w:eastAsia="仿宋_GB2312"/>
          <w:sz w:val="28"/>
          <w:szCs w:val="28"/>
          <w:lang w:val="en-US" w:eastAsia="zh-CN"/>
        </w:rPr>
        <w:t>二</w:t>
      </w:r>
      <w:r>
        <w:rPr>
          <w:rFonts w:hint="eastAsia" w:ascii="仿宋_GB2312" w:hAnsi="仿宋" w:eastAsia="仿宋_GB2312"/>
          <w:sz w:val="28"/>
          <w:szCs w:val="28"/>
        </w:rPr>
        <w:t>、</w:t>
      </w:r>
      <w:r>
        <w:rPr>
          <w:rFonts w:hint="eastAsia" w:ascii="仿宋_GB2312" w:hAnsi="仿宋" w:eastAsia="仿宋_GB2312"/>
          <w:sz w:val="28"/>
          <w:szCs w:val="28"/>
          <w:lang w:val="en-US" w:eastAsia="zh-CN"/>
        </w:rPr>
        <w:t>提供</w:t>
      </w:r>
      <w:r>
        <w:rPr>
          <w:rFonts w:hint="eastAsia" w:ascii="仿宋_GB2312" w:hAnsi="仿宋" w:eastAsia="仿宋_GB2312"/>
          <w:sz w:val="28"/>
          <w:szCs w:val="28"/>
        </w:rPr>
        <w:t>技术支持：</w:t>
      </w:r>
      <w:r>
        <w:rPr>
          <w:rFonts w:hint="eastAsia" w:ascii="仿宋_GB2312" w:hAnsi="仿宋" w:eastAsia="仿宋_GB2312"/>
          <w:sz w:val="28"/>
          <w:szCs w:val="28"/>
          <w:lang w:val="en-US" w:eastAsia="zh-CN"/>
        </w:rPr>
        <w:t>为保障</w:t>
      </w:r>
      <w:r>
        <w:rPr>
          <w:rFonts w:hint="eastAsia" w:ascii="仿宋_GB2312" w:hAnsi="仿宋" w:eastAsia="仿宋_GB2312"/>
          <w:sz w:val="28"/>
          <w:szCs w:val="28"/>
        </w:rPr>
        <w:t>设备的长期稳定正常运行</w:t>
      </w: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提供</w:t>
      </w:r>
      <w:r>
        <w:rPr>
          <w:rFonts w:hint="eastAsia" w:ascii="仿宋_GB2312" w:hAnsi="仿宋" w:eastAsia="仿宋_GB2312"/>
          <w:sz w:val="28"/>
          <w:szCs w:val="28"/>
        </w:rPr>
        <w:t>必要的技术和管理支持，定期对设备提供保养和维护服务，调校等技术服务，配合放射检定等工作。</w:t>
      </w:r>
      <w:r>
        <w:rPr>
          <w:rFonts w:hint="eastAsia" w:ascii="仿宋_GB2312" w:hAnsi="仿宋" w:eastAsia="仿宋_GB2312"/>
          <w:sz w:val="28"/>
          <w:szCs w:val="28"/>
          <w:lang w:val="en-US" w:eastAsia="zh-CN"/>
        </w:rPr>
        <w:t>同时提供系统软件同版本免费优化升级服务。（</w:t>
      </w:r>
      <w:r>
        <w:rPr>
          <w:rFonts w:hint="eastAsia" w:ascii="仿宋_GB2312" w:hAnsi="仿宋" w:eastAsia="仿宋_GB2312"/>
          <w:sz w:val="21"/>
          <w:szCs w:val="21"/>
          <w:lang w:val="en-US" w:eastAsia="zh-CN"/>
        </w:rPr>
        <w:t>保养内容包涵但不限于以下内容：</w:t>
      </w:r>
    </w:p>
    <w:p>
      <w:pPr>
        <w:widowControl/>
        <w:spacing w:line="360" w:lineRule="auto"/>
        <w:ind w:firstLine="420" w:firstLineChars="200"/>
        <w:jc w:val="left"/>
        <w:rPr>
          <w:rFonts w:hint="eastAsia" w:ascii="仿宋_GB2312" w:hAnsi="仿宋" w:eastAsia="仿宋_GB2312"/>
          <w:sz w:val="21"/>
          <w:szCs w:val="21"/>
          <w:lang w:val="en-US" w:eastAsia="zh-CN"/>
        </w:rPr>
      </w:pPr>
      <w:r>
        <w:rPr>
          <w:rFonts w:hint="eastAsia" w:ascii="仿宋_GB2312" w:hAnsi="仿宋" w:eastAsia="仿宋_GB2312"/>
          <w:sz w:val="21"/>
          <w:szCs w:val="21"/>
          <w:lang w:val="en-US" w:eastAsia="zh-CN"/>
        </w:rPr>
        <w:t>（1）定期对设备进行校正：高压校正，球管校正，平板校正以保障图像质量的稳定性；</w:t>
      </w:r>
    </w:p>
    <w:p>
      <w:pPr>
        <w:widowControl/>
        <w:spacing w:line="360" w:lineRule="auto"/>
        <w:ind w:firstLine="420" w:firstLineChars="200"/>
        <w:jc w:val="left"/>
        <w:rPr>
          <w:rFonts w:hint="eastAsia" w:ascii="仿宋_GB2312" w:hAnsi="仿宋" w:eastAsia="仿宋_GB2312"/>
          <w:sz w:val="21"/>
          <w:szCs w:val="21"/>
          <w:lang w:val="en-US" w:eastAsia="zh-CN"/>
        </w:rPr>
      </w:pPr>
      <w:r>
        <w:rPr>
          <w:rFonts w:hint="eastAsia" w:ascii="仿宋_GB2312" w:hAnsi="仿宋" w:eastAsia="仿宋_GB2312"/>
          <w:sz w:val="21"/>
          <w:szCs w:val="21"/>
          <w:lang w:val="en-US" w:eastAsia="zh-CN"/>
        </w:rPr>
        <w:t>（2）定期对设备内部进行除尘处理，高压发生器内部，控制台主机内部除尘处理等保障设备运行稳定；</w:t>
      </w:r>
    </w:p>
    <w:p>
      <w:pPr>
        <w:widowControl/>
        <w:spacing w:line="360" w:lineRule="auto"/>
        <w:ind w:firstLine="420" w:firstLineChars="200"/>
        <w:jc w:val="left"/>
        <w:rPr>
          <w:rFonts w:hint="eastAsia" w:ascii="仿宋_GB2312" w:hAnsi="仿宋" w:eastAsia="仿宋_GB2312"/>
          <w:sz w:val="21"/>
          <w:szCs w:val="21"/>
          <w:lang w:val="en-US" w:eastAsia="zh-CN"/>
        </w:rPr>
      </w:pPr>
      <w:r>
        <w:rPr>
          <w:rFonts w:hint="eastAsia" w:ascii="仿宋_GB2312" w:hAnsi="仿宋" w:eastAsia="仿宋_GB2312"/>
          <w:sz w:val="21"/>
          <w:szCs w:val="21"/>
          <w:lang w:val="en-US" w:eastAsia="zh-CN"/>
        </w:rPr>
        <w:t>（3）胸片架钢丝维护，床旁立柱主钢丝维护；</w:t>
      </w:r>
    </w:p>
    <w:p>
      <w:pPr>
        <w:widowControl/>
        <w:spacing w:line="360" w:lineRule="auto"/>
        <w:ind w:firstLine="420" w:firstLineChars="200"/>
        <w:jc w:val="left"/>
        <w:rPr>
          <w:rFonts w:hint="eastAsia" w:ascii="仿宋_GB2312" w:hAnsi="仿宋" w:eastAsia="仿宋_GB2312"/>
          <w:sz w:val="21"/>
          <w:szCs w:val="21"/>
          <w:lang w:val="en-US" w:eastAsia="zh-CN"/>
        </w:rPr>
      </w:pPr>
      <w:r>
        <w:rPr>
          <w:rFonts w:hint="eastAsia" w:ascii="仿宋_GB2312" w:hAnsi="仿宋" w:eastAsia="仿宋_GB2312"/>
          <w:sz w:val="21"/>
          <w:szCs w:val="21"/>
          <w:lang w:val="en-US" w:eastAsia="zh-CN"/>
        </w:rPr>
        <w:t>（4）片盒维护、线缆维护等；</w:t>
      </w:r>
    </w:p>
    <w:p>
      <w:pPr>
        <w:widowControl/>
        <w:spacing w:line="360" w:lineRule="auto"/>
        <w:ind w:firstLine="420" w:firstLineChars="200"/>
        <w:jc w:val="left"/>
        <w:rPr>
          <w:rFonts w:hint="default" w:ascii="仿宋_GB2312" w:hAnsi="仿宋" w:eastAsia="仿宋_GB2312"/>
          <w:sz w:val="28"/>
          <w:szCs w:val="28"/>
          <w:lang w:val="en-US" w:eastAsia="zh-CN"/>
        </w:rPr>
      </w:pPr>
      <w:r>
        <w:rPr>
          <w:rFonts w:hint="eastAsia" w:ascii="仿宋_GB2312" w:hAnsi="仿宋" w:eastAsia="仿宋_GB2312"/>
          <w:sz w:val="21"/>
          <w:szCs w:val="21"/>
          <w:lang w:val="en-US" w:eastAsia="zh-CN"/>
        </w:rPr>
        <w:t>（5）软件维护，软件审计，清理缓存；</w:t>
      </w:r>
      <w:r>
        <w:rPr>
          <w:rFonts w:hint="eastAsia" w:ascii="仿宋_GB2312" w:hAnsi="仿宋" w:eastAsia="仿宋_GB2312"/>
          <w:sz w:val="28"/>
          <w:szCs w:val="28"/>
          <w:lang w:val="en-US" w:eastAsia="zh-CN"/>
        </w:rPr>
        <w:t>）</w:t>
      </w:r>
    </w:p>
    <w:p>
      <w:pPr>
        <w:widowControl/>
        <w:spacing w:line="360" w:lineRule="auto"/>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lang w:val="en-US" w:eastAsia="zh-CN"/>
        </w:rPr>
        <w:t>三</w:t>
      </w:r>
      <w:r>
        <w:rPr>
          <w:rFonts w:hint="eastAsia" w:ascii="仿宋_GB2312" w:hAnsi="仿宋" w:eastAsia="仿宋_GB2312"/>
          <w:sz w:val="28"/>
          <w:szCs w:val="28"/>
        </w:rPr>
        <w:t>、为确保零配件和备品供应的及时性，供应商须建立适用维保设备零配件仓库（需提供相应证明</w:t>
      </w:r>
      <w:r>
        <w:rPr>
          <w:rFonts w:hint="eastAsia" w:ascii="仿宋_GB2312" w:hAnsi="仿宋" w:eastAsia="仿宋_GB2312"/>
          <w:sz w:val="28"/>
          <w:szCs w:val="28"/>
          <w:lang w:val="en-US" w:eastAsia="zh-CN"/>
        </w:rPr>
        <w:t>材料</w:t>
      </w:r>
      <w:r>
        <w:rPr>
          <w:rFonts w:hint="eastAsia" w:ascii="仿宋_GB2312" w:hAnsi="仿宋" w:eastAsia="仿宋_GB2312"/>
          <w:sz w:val="28"/>
          <w:szCs w:val="28"/>
        </w:rPr>
        <w:t>）。或供应商提供书面承诺函原件，承诺成交后一个月内建立适用维保设备零配件仓库。</w:t>
      </w:r>
    </w:p>
    <w:p>
      <w:pPr>
        <w:widowControl/>
        <w:spacing w:line="360" w:lineRule="auto"/>
        <w:ind w:firstLine="560" w:firstLineChars="200"/>
        <w:jc w:val="left"/>
        <w:rPr>
          <w:rFonts w:hint="eastAsia" w:ascii="仿宋_GB2312" w:hAnsi="仿宋" w:eastAsia="仿宋_GB2312"/>
          <w:sz w:val="28"/>
          <w:szCs w:val="28"/>
          <w:lang w:eastAsia="zh-CN"/>
        </w:rPr>
      </w:pPr>
      <w:r>
        <w:rPr>
          <w:rFonts w:hint="eastAsia" w:ascii="仿宋_GB2312" w:hAnsi="仿宋" w:eastAsia="仿宋_GB2312"/>
          <w:sz w:val="28"/>
          <w:szCs w:val="28"/>
          <w:lang w:val="en-US" w:eastAsia="zh-CN"/>
        </w:rPr>
        <w:t>四、</w:t>
      </w:r>
      <w:r>
        <w:rPr>
          <w:rFonts w:hint="eastAsia" w:ascii="仿宋_GB2312" w:hAnsi="仿宋" w:eastAsia="仿宋_GB2312"/>
          <w:sz w:val="28"/>
          <w:szCs w:val="28"/>
        </w:rPr>
        <w:t>供应商</w:t>
      </w:r>
      <w:r>
        <w:rPr>
          <w:rFonts w:hint="eastAsia" w:ascii="仿宋_GB2312" w:hAnsi="仿宋" w:eastAsia="仿宋_GB2312"/>
          <w:sz w:val="28"/>
          <w:szCs w:val="28"/>
          <w:lang w:val="en-US" w:eastAsia="zh-CN"/>
        </w:rPr>
        <w:t>需</w:t>
      </w:r>
      <w:r>
        <w:rPr>
          <w:rFonts w:hint="eastAsia" w:ascii="仿宋_GB2312" w:hAnsi="仿宋" w:eastAsia="仿宋_GB2312"/>
          <w:sz w:val="28"/>
          <w:szCs w:val="28"/>
        </w:rPr>
        <w:t>保证提供的配件为原厂同型号、同版本配件，最大性能匹配原机。</w:t>
      </w: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提供承诺函</w:t>
      </w:r>
      <w:r>
        <w:rPr>
          <w:rFonts w:hint="eastAsia" w:ascii="仿宋_GB2312" w:hAnsi="仿宋" w:eastAsia="仿宋_GB2312"/>
          <w:sz w:val="28"/>
          <w:szCs w:val="28"/>
          <w:lang w:eastAsia="zh-CN"/>
        </w:rPr>
        <w:t>）</w:t>
      </w:r>
    </w:p>
    <w:p>
      <w:pPr>
        <w:pStyle w:val="2"/>
        <w:ind w:firstLine="560" w:firstLineChars="200"/>
        <w:rPr>
          <w:rFonts w:hint="eastAsia" w:ascii="仿宋_GB2312" w:hAnsi="仿宋" w:eastAsia="仿宋_GB2312" w:cstheme="minorBidi"/>
          <w:kern w:val="2"/>
          <w:sz w:val="28"/>
          <w:szCs w:val="28"/>
          <w:lang w:val="en-US" w:eastAsia="zh-CN" w:bidi="ar-SA"/>
        </w:rPr>
      </w:pPr>
      <w:r>
        <w:rPr>
          <w:rFonts w:hint="eastAsia" w:ascii="仿宋_GB2312" w:hAnsi="仿宋" w:eastAsia="仿宋_GB2312"/>
          <w:sz w:val="28"/>
          <w:szCs w:val="28"/>
          <w:lang w:val="en-US" w:eastAsia="zh-CN"/>
        </w:rPr>
        <w:t>五、</w:t>
      </w:r>
      <w:r>
        <w:rPr>
          <w:rFonts w:hint="eastAsia" w:ascii="仿宋_GB2312" w:hAnsi="仿宋" w:eastAsia="仿宋_GB2312" w:cstheme="minorBidi"/>
          <w:kern w:val="2"/>
          <w:sz w:val="28"/>
          <w:szCs w:val="28"/>
          <w:lang w:val="en-US" w:eastAsia="zh-CN" w:bidi="ar-SA"/>
        </w:rPr>
        <w:t>供应商需提供的配件为医疗器械时，供应商须符合《医疗器械监督管理条例》要求，所提供的相关产品须符合《医疗器械注册管理办法》，并向采购人提供供应商的医疗器械经营许可证或备案凭证、生产厂家的医疗器械生产许可证及产品注册证（或第一类医疗器械备案凭证）；投标供应商须对上述事宜作出承诺，承诺在成交后按照上述要求履行。（提供承诺函）</w:t>
      </w:r>
    </w:p>
    <w:p>
      <w:pPr>
        <w:pStyle w:val="3"/>
        <w:ind w:firstLine="560" w:firstLineChars="200"/>
        <w:rPr>
          <w:rFonts w:hint="default" w:ascii="仿宋_GB2312" w:hAnsi="仿宋" w:eastAsia="仿宋_GB2312" w:cstheme="minorBidi"/>
          <w:kern w:val="2"/>
          <w:sz w:val="28"/>
          <w:szCs w:val="28"/>
          <w:lang w:val="en-US" w:eastAsia="zh-CN" w:bidi="ar-SA"/>
        </w:rPr>
      </w:pPr>
      <w:r>
        <w:rPr>
          <w:rFonts w:hint="eastAsia" w:ascii="仿宋_GB2312" w:hAnsi="仿宋" w:eastAsia="仿宋_GB2312" w:cstheme="minorBidi"/>
          <w:kern w:val="2"/>
          <w:sz w:val="28"/>
          <w:szCs w:val="28"/>
          <w:lang w:val="en-US" w:eastAsia="zh-CN" w:bidi="ar-SA"/>
        </w:rPr>
        <w:t>六、供应商需指派专人负责与采购人联系维保服务事宜。</w:t>
      </w:r>
    </w:p>
    <w:p>
      <w:pPr>
        <w:widowControl/>
        <w:spacing w:line="360" w:lineRule="auto"/>
        <w:ind w:firstLine="560" w:firstLineChars="200"/>
        <w:jc w:val="left"/>
        <w:rPr>
          <w:rFonts w:hint="eastAsia" w:ascii="仿宋_GB2312" w:hAnsi="仿宋" w:eastAsia="仿宋_GB2312"/>
          <w:sz w:val="28"/>
          <w:szCs w:val="28"/>
        </w:rPr>
      </w:pPr>
      <w:r>
        <w:rPr>
          <w:rFonts w:hint="eastAsia" w:ascii="仿宋_GB2312" w:hAnsi="仿宋" w:eastAsia="仿宋_GB2312" w:cstheme="minorBidi"/>
          <w:kern w:val="2"/>
          <w:sz w:val="28"/>
          <w:szCs w:val="28"/>
          <w:lang w:val="en-US" w:eastAsia="zh-CN" w:bidi="ar-SA"/>
        </w:rPr>
        <w:t>七、响应时效：7*24小时全天候响应，24小时接受电话支持，报修后将在半小时内响应，8小时内到达现场排除故障或提供解</w:t>
      </w:r>
      <w:r>
        <w:rPr>
          <w:rFonts w:hint="eastAsia" w:ascii="仿宋_GB2312" w:hAnsi="仿宋" w:eastAsia="仿宋_GB2312"/>
          <w:sz w:val="28"/>
          <w:szCs w:val="28"/>
        </w:rPr>
        <w:t>决方案，保证整机开机率全年达到95%，即每年停机时间不超过18天，对于开机率低于95%的，每多停机一天（或全停机时间超过24小时），则顺延五天保修时间。开机率≤90%时，除顺延五天保修时间外并扣除维保费人民币 1000 元/天。</w:t>
      </w:r>
    </w:p>
    <w:p>
      <w:pPr>
        <w:widowControl/>
        <w:spacing w:line="360" w:lineRule="auto"/>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lang w:val="en-US" w:eastAsia="zh-CN"/>
        </w:rPr>
        <w:t>八</w:t>
      </w:r>
      <w:r>
        <w:rPr>
          <w:rFonts w:hint="eastAsia" w:ascii="仿宋_GB2312" w:hAnsi="仿宋" w:eastAsia="仿宋_GB2312"/>
          <w:sz w:val="28"/>
          <w:szCs w:val="28"/>
        </w:rPr>
        <w:t>、维修周期承诺：按故障级别，小修次日完成，大修5-7日完成。故障修复后达到使用标准，</w:t>
      </w:r>
      <w:r>
        <w:rPr>
          <w:rFonts w:hint="eastAsia" w:ascii="仿宋_GB2312" w:hAnsi="仿宋" w:eastAsia="仿宋_GB2312"/>
          <w:sz w:val="28"/>
          <w:szCs w:val="28"/>
          <w:lang w:val="en-US" w:eastAsia="zh-CN"/>
        </w:rPr>
        <w:t>由</w:t>
      </w:r>
      <w:r>
        <w:rPr>
          <w:rFonts w:hint="eastAsia" w:ascii="仿宋_GB2312" w:hAnsi="仿宋" w:eastAsia="仿宋_GB2312"/>
          <w:sz w:val="28"/>
          <w:szCs w:val="28"/>
        </w:rPr>
        <w:t>设备使用科室确认效果。</w:t>
      </w:r>
    </w:p>
    <w:p>
      <w:pPr>
        <w:widowControl/>
        <w:spacing w:line="360" w:lineRule="auto"/>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lang w:val="en-US" w:eastAsia="zh-CN"/>
        </w:rPr>
        <w:t>九、</w:t>
      </w:r>
      <w:r>
        <w:rPr>
          <w:rFonts w:hint="eastAsia" w:ascii="仿宋_GB2312" w:hAnsi="仿宋" w:eastAsia="仿宋_GB2312"/>
          <w:sz w:val="28"/>
          <w:szCs w:val="28"/>
        </w:rPr>
        <w:t>供应商派遣维修工程师需接受过原厂维修培训，若非具备原厂维修培训人员对维修设备造成不良后果的由供应商全部承担。</w:t>
      </w:r>
    </w:p>
    <w:p>
      <w:pPr>
        <w:widowControl/>
        <w:spacing w:line="360" w:lineRule="auto"/>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lang w:val="en-US" w:eastAsia="zh-CN"/>
        </w:rPr>
        <w:t>十</w:t>
      </w:r>
      <w:r>
        <w:rPr>
          <w:rFonts w:hint="eastAsia" w:ascii="仿宋_GB2312" w:hAnsi="仿宋" w:eastAsia="仿宋_GB2312"/>
          <w:sz w:val="28"/>
          <w:szCs w:val="28"/>
        </w:rPr>
        <w:t>、重大事件（如春节和国</w:t>
      </w:r>
      <w:bookmarkStart w:id="0" w:name="_GoBack"/>
      <w:bookmarkEnd w:id="0"/>
      <w:r>
        <w:rPr>
          <w:rFonts w:hint="eastAsia" w:ascii="仿宋_GB2312" w:hAnsi="仿宋" w:eastAsia="仿宋_GB2312"/>
          <w:sz w:val="28"/>
          <w:szCs w:val="28"/>
        </w:rPr>
        <w:t>庆节等</w:t>
      </w:r>
      <w:r>
        <w:rPr>
          <w:rFonts w:hint="eastAsia" w:ascii="仿宋_GB2312" w:hAnsi="仿宋" w:eastAsia="仿宋_GB2312"/>
          <w:sz w:val="28"/>
          <w:szCs w:val="28"/>
          <w:lang w:val="en-US" w:eastAsia="zh-CN"/>
        </w:rPr>
        <w:t>节假日）</w:t>
      </w:r>
      <w:r>
        <w:rPr>
          <w:rFonts w:hint="eastAsia" w:ascii="仿宋_GB2312" w:hAnsi="仿宋" w:eastAsia="仿宋_GB2312"/>
          <w:sz w:val="28"/>
          <w:szCs w:val="28"/>
        </w:rPr>
        <w:t>之前，应配合医院对设备进行常规检查</w:t>
      </w: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出具书面检测报告</w:t>
      </w:r>
      <w:r>
        <w:rPr>
          <w:rFonts w:hint="eastAsia" w:ascii="仿宋_GB2312" w:hAnsi="仿宋" w:eastAsia="仿宋_GB2312"/>
          <w:sz w:val="28"/>
          <w:szCs w:val="28"/>
        </w:rPr>
        <w:t>。</w:t>
      </w:r>
    </w:p>
    <w:p>
      <w:pPr>
        <w:pStyle w:val="2"/>
        <w:ind w:firstLine="560" w:firstLineChars="200"/>
        <w:rPr>
          <w:rFonts w:hint="default" w:ascii="仿宋_GB2312" w:hAnsi="仿宋" w:eastAsia="仿宋_GB2312" w:cstheme="minorBidi"/>
          <w:kern w:val="2"/>
          <w:sz w:val="28"/>
          <w:szCs w:val="28"/>
          <w:lang w:eastAsia="zh-CN" w:bidi="ar-SA"/>
        </w:rPr>
      </w:pPr>
      <w:r>
        <w:rPr>
          <w:rFonts w:hint="eastAsia" w:ascii="仿宋_GB2312" w:hAnsi="仿宋" w:eastAsia="仿宋_GB2312"/>
          <w:sz w:val="28"/>
          <w:szCs w:val="28"/>
          <w:lang w:val="en-US" w:eastAsia="zh-CN"/>
        </w:rPr>
        <w:t>十一</w:t>
      </w:r>
      <w:r>
        <w:rPr>
          <w:rFonts w:hint="eastAsia" w:ascii="仿宋_GB2312" w:hAnsi="仿宋" w:eastAsia="仿宋_GB2312"/>
          <w:sz w:val="28"/>
          <w:szCs w:val="28"/>
        </w:rPr>
        <w:t>、每维保年度期满后把维保服务内容成册交设备使用科室和管理部门存档。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jZDE0YzhkMGExN2ExYzc4MjM2YTUwMGJkNjAwZTMifQ=="/>
  </w:docVars>
  <w:rsids>
    <w:rsidRoot w:val="00000000"/>
    <w:rsid w:val="0C090184"/>
    <w:rsid w:val="130A6424"/>
    <w:rsid w:val="4786187A"/>
    <w:rsid w:val="6736787F"/>
    <w:rsid w:val="72827405"/>
    <w:rsid w:val="78887D88"/>
    <w:rsid w:val="78897AD7"/>
    <w:rsid w:val="7A402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styleId="3">
    <w:name w:val="Body Text First Indent"/>
    <w:basedOn w:val="2"/>
    <w:unhideWhenUsed/>
    <w:qFormat/>
    <w:uiPriority w:val="99"/>
    <w:pPr>
      <w:ind w:firstLine="420" w:firstLineChars="100"/>
    </w:pPr>
  </w:style>
  <w:style w:type="paragraph" w:styleId="4">
    <w:name w:val="annotation text"/>
    <w:basedOn w:val="1"/>
    <w:qFormat/>
    <w:uiPriority w:val="0"/>
    <w:pPr>
      <w:jc w:val="left"/>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1032</Words>
  <Characters>1049</Characters>
  <Lines>0</Lines>
  <Paragraphs>0</Paragraphs>
  <TotalTime>3</TotalTime>
  <ScaleCrop>false</ScaleCrop>
  <LinksUpToDate>false</LinksUpToDate>
  <CharactersWithSpaces>1051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2021-12-24T08:15:00Z</dcterms:created>
  <dc:creator>Administrator</dc:creator>
  <cp:lastModifiedBy>微信用户</cp:lastModifiedBy>
  <cp:lastPrinted>2022-06-08T07:12:00Z</cp:lastPrinted>
  <dcterms:modified xsi:type="dcterms:W3CDTF">2023-07-10T01:20:49Z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5EED1A68A06E44DBB78B24DE31970A28_13</vt:lpwstr>
  </property>
</Properties>
</file>